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46" w:rsidRPr="00A73BF1" w:rsidRDefault="00A15C20">
      <w:r w:rsidRPr="00A73BF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5.3pt;width:495pt;height:27pt;z-index:251658240;v-text-anchor:middle" fillcolor="#039" stroked="f" strokecolor="#039">
            <v:fill opacity=".75"/>
            <v:textbox>
              <w:txbxContent>
                <w:p w:rsidR="00306146" w:rsidRPr="002C2A70" w:rsidRDefault="00306146" w:rsidP="002C2A70">
                  <w:pPr>
                    <w:pStyle w:val="Frspaiere"/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  <w:lang w:val="ro-RO"/>
                    </w:rPr>
                  </w:pPr>
                  <w:r w:rsidRPr="002C2A70">
                    <w:rPr>
                      <w:rFonts w:ascii="Trebuchet MS" w:hAnsi="Trebuchet MS"/>
                      <w:b/>
                      <w:sz w:val="32"/>
                      <w:szCs w:val="32"/>
                      <w:lang w:val="ro-RO"/>
                    </w:rPr>
                    <w:t>Comunicat</w:t>
                  </w:r>
                  <w:r w:rsidRPr="002C2A70">
                    <w:rPr>
                      <w:rFonts w:ascii="Trebuchet MS" w:hAnsi="Trebuchet MS"/>
                      <w:b/>
                      <w:sz w:val="32"/>
                      <w:szCs w:val="32"/>
                    </w:rPr>
                    <w:t xml:space="preserve"> de </w:t>
                  </w:r>
                  <w:proofErr w:type="spellStart"/>
                  <w:r w:rsidRPr="002C2A70">
                    <w:rPr>
                      <w:rFonts w:ascii="Trebuchet MS" w:hAnsi="Trebuchet MS"/>
                      <w:b/>
                      <w:sz w:val="32"/>
                      <w:szCs w:val="32"/>
                    </w:rPr>
                    <w:t>pres</w:t>
                  </w:r>
                  <w:proofErr w:type="spellEnd"/>
                  <w:r w:rsidR="00A73BF1">
                    <w:rPr>
                      <w:rFonts w:ascii="Trebuchet MS" w:hAnsi="Trebuchet MS"/>
                      <w:b/>
                      <w:sz w:val="32"/>
                      <w:szCs w:val="32"/>
                      <w:lang w:val="ro-RO"/>
                    </w:rPr>
                    <w:t>ă</w:t>
                  </w:r>
                </w:p>
              </w:txbxContent>
            </v:textbox>
          </v:shape>
        </w:pict>
      </w:r>
    </w:p>
    <w:p w:rsidR="00306146" w:rsidRPr="00A73BF1" w:rsidRDefault="00A15C20" w:rsidP="00306146">
      <w:r w:rsidRPr="00A73BF1">
        <w:rPr>
          <w:rFonts w:ascii="Trebuchet MS" w:hAnsi="Trebuchet MS"/>
          <w:b/>
          <w:noProof/>
          <w:sz w:val="32"/>
          <w:szCs w:val="32"/>
        </w:rPr>
        <w:pict>
          <v:shape id="_x0000_s1028" type="#_x0000_t202" style="position:absolute;margin-left:378pt;margin-top:16.85pt;width:113.4pt;height:18.05pt;z-index:251660288;v-text-anchor:middle" filled="f" stroked="f">
            <v:textbox>
              <w:txbxContent>
                <w:p w:rsidR="00525C60" w:rsidRPr="00525C60" w:rsidRDefault="00525C60" w:rsidP="00525C60">
                  <w:pPr>
                    <w:pStyle w:val="Frspaiere"/>
                    <w:jc w:val="right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</w:p>
              </w:txbxContent>
            </v:textbox>
          </v:shape>
        </w:pict>
      </w:r>
    </w:p>
    <w:p w:rsidR="00BA4BD8" w:rsidRPr="00E12DE3" w:rsidRDefault="00A15C20" w:rsidP="00E12DE3">
      <w:pPr>
        <w:jc w:val="right"/>
        <w:rPr>
          <w:rFonts w:ascii="Trebuchet MS" w:hAnsi="Trebuchet MS"/>
          <w:b/>
          <w:sz w:val="18"/>
          <w:szCs w:val="32"/>
        </w:rPr>
      </w:pPr>
      <w:r w:rsidRPr="00A73BF1">
        <w:pict>
          <v:shape id="_x0000_s1027" type="#_x0000_t202" style="position:absolute;left:0;text-align:left;margin-left:351.15pt;margin-top:9.5pt;width:140.25pt;height:27pt;z-index:251659264;v-text-anchor:middle" strokecolor="white [3212]">
            <v:textbox>
              <w:txbxContent>
                <w:p w:rsidR="002C2A70" w:rsidRPr="00525C60" w:rsidRDefault="00B8410F" w:rsidP="00525C60">
                  <w:pPr>
                    <w:pStyle w:val="Frspaiere"/>
                    <w:rPr>
                      <w:rFonts w:ascii="Trebuchet MS" w:hAnsi="Trebuchet MS"/>
                      <w:lang w:val="ro-RO"/>
                    </w:rPr>
                  </w:pPr>
                  <w:r>
                    <w:rPr>
                      <w:rFonts w:ascii="Trebuchet MS" w:hAnsi="Trebuchet MS"/>
                      <w:lang w:val="ro-RO"/>
                    </w:rPr>
                    <w:t xml:space="preserve">     </w:t>
                  </w:r>
                  <w:r w:rsidR="002C2A70" w:rsidRPr="00525C60">
                    <w:rPr>
                      <w:rFonts w:ascii="Trebuchet MS" w:hAnsi="Trebuchet MS"/>
                      <w:lang w:val="ro-RO"/>
                    </w:rPr>
                    <w:t>Data:</w:t>
                  </w:r>
                  <w:r>
                    <w:rPr>
                      <w:rFonts w:ascii="Trebuchet MS" w:hAnsi="Trebuchet MS"/>
                      <w:lang w:val="ro-RO"/>
                    </w:rPr>
                    <w:t xml:space="preserve"> </w:t>
                  </w:r>
                  <w:r w:rsidR="00A73BF1">
                    <w:rPr>
                      <w:rFonts w:ascii="Trebuchet MS" w:hAnsi="Trebuchet MS"/>
                      <w:lang w:val="ro-RO"/>
                    </w:rPr>
                    <w:t>09</w:t>
                  </w:r>
                  <w:r w:rsidR="002C2A70" w:rsidRPr="00525C60">
                    <w:rPr>
                      <w:rFonts w:ascii="Trebuchet MS" w:hAnsi="Trebuchet MS"/>
                      <w:lang w:val="ro-RO"/>
                    </w:rPr>
                    <w:t>/</w:t>
                  </w:r>
                  <w:r w:rsidR="00A73BF1">
                    <w:rPr>
                      <w:rFonts w:ascii="Trebuchet MS" w:hAnsi="Trebuchet MS"/>
                      <w:lang w:val="ro-RO"/>
                    </w:rPr>
                    <w:t>11</w:t>
                  </w:r>
                  <w:r w:rsidR="002C2A70" w:rsidRPr="00525C60">
                    <w:rPr>
                      <w:rFonts w:ascii="Trebuchet MS" w:hAnsi="Trebuchet MS"/>
                      <w:lang w:val="ro-RO"/>
                    </w:rPr>
                    <w:t>/</w:t>
                  </w:r>
                  <w:r w:rsidR="00A73BF1">
                    <w:rPr>
                      <w:rFonts w:ascii="Trebuchet MS" w:hAnsi="Trebuchet MS"/>
                      <w:lang w:val="ro-RO"/>
                    </w:rPr>
                    <w:t>2018</w:t>
                  </w:r>
                </w:p>
              </w:txbxContent>
            </v:textbox>
          </v:shape>
        </w:pict>
      </w:r>
    </w:p>
    <w:p w:rsidR="00E12DE3" w:rsidRDefault="00E12DE3" w:rsidP="002C2A70">
      <w:pPr>
        <w:jc w:val="center"/>
        <w:rPr>
          <w:rFonts w:ascii="Trebuchet MS" w:hAnsi="Trebuchet MS"/>
          <w:b/>
          <w:szCs w:val="32"/>
        </w:rPr>
      </w:pPr>
    </w:p>
    <w:p w:rsidR="00E12DE3" w:rsidRPr="00E12DE3" w:rsidRDefault="00E12DE3" w:rsidP="002C2A70">
      <w:pPr>
        <w:jc w:val="center"/>
        <w:rPr>
          <w:rFonts w:ascii="Trebuchet MS" w:hAnsi="Trebuchet MS"/>
          <w:b/>
          <w:szCs w:val="32"/>
        </w:rPr>
      </w:pPr>
    </w:p>
    <w:p w:rsidR="00306146" w:rsidRPr="00A73BF1" w:rsidRDefault="006B4FA7" w:rsidP="002C2A70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Invitație la c</w:t>
      </w:r>
      <w:r w:rsidR="00A73BF1" w:rsidRPr="00A73BF1">
        <w:rPr>
          <w:rFonts w:ascii="Trebuchet MS" w:hAnsi="Trebuchet MS"/>
          <w:b/>
          <w:sz w:val="32"/>
          <w:szCs w:val="32"/>
        </w:rPr>
        <w:t>onferința de lansare a proiectului:</w:t>
      </w:r>
    </w:p>
    <w:p w:rsidR="00A73BF1" w:rsidRPr="00A73BF1" w:rsidRDefault="00A73BF1" w:rsidP="00A73BF1">
      <w:pPr>
        <w:pStyle w:val="Frspaiere"/>
        <w:jc w:val="center"/>
        <w:rPr>
          <w:rFonts w:ascii="Cambria" w:hAnsi="Cambria" w:cs="Times New Roman"/>
          <w:b/>
          <w:color w:val="FF0000"/>
          <w:sz w:val="28"/>
          <w:lang w:val="ro-RO"/>
        </w:rPr>
      </w:pPr>
      <w:r w:rsidRPr="00A73BF1">
        <w:rPr>
          <w:rFonts w:ascii="Cambria" w:hAnsi="Cambria" w:cs="Times New Roman"/>
          <w:b/>
          <w:color w:val="FF0000"/>
          <w:sz w:val="28"/>
          <w:lang w:val="ro-RO"/>
        </w:rPr>
        <w:t>„EDU Digital – Propunere alternativă de politică publică pentru simplificarea cadrului legislativ în educație”</w:t>
      </w:r>
    </w:p>
    <w:p w:rsidR="00A73BF1" w:rsidRDefault="00A73BF1" w:rsidP="00A73BF1">
      <w:pPr>
        <w:pStyle w:val="Frspaiere"/>
        <w:jc w:val="center"/>
        <w:rPr>
          <w:rFonts w:ascii="Cambria" w:hAnsi="Cambria" w:cs="Times New Roman"/>
          <w:sz w:val="20"/>
          <w:lang w:val="ro-RO"/>
        </w:rPr>
      </w:pPr>
      <w:r w:rsidRPr="00A73BF1">
        <w:rPr>
          <w:rFonts w:ascii="Cambria" w:hAnsi="Cambria" w:cs="Times New Roman"/>
          <w:sz w:val="20"/>
          <w:lang w:val="ro-RO"/>
        </w:rPr>
        <w:t>Cod SIPOCA/SMIS2014+: 300 /109770</w:t>
      </w:r>
    </w:p>
    <w:p w:rsidR="006B4FA7" w:rsidRDefault="006B4FA7" w:rsidP="00A73BF1">
      <w:pPr>
        <w:pStyle w:val="Frspaiere"/>
        <w:jc w:val="center"/>
        <w:rPr>
          <w:rFonts w:ascii="Cambria" w:hAnsi="Cambria" w:cs="Times New Roman"/>
          <w:sz w:val="20"/>
          <w:lang w:val="ro-RO"/>
        </w:rPr>
      </w:pPr>
    </w:p>
    <w:p w:rsidR="0022760D" w:rsidRPr="006B4FA7" w:rsidRDefault="006B4FA7" w:rsidP="006B4FA7">
      <w:pPr>
        <w:pStyle w:val="Frspaiere"/>
        <w:jc w:val="center"/>
        <w:rPr>
          <w:rFonts w:ascii="Cambria" w:hAnsi="Cambria"/>
          <w:sz w:val="24"/>
          <w:szCs w:val="24"/>
          <w:lang w:val="ro-RO"/>
        </w:rPr>
      </w:pPr>
      <w:r w:rsidRPr="006B4FA7">
        <w:rPr>
          <w:rFonts w:ascii="Cambria" w:hAnsi="Cambria"/>
          <w:sz w:val="24"/>
          <w:szCs w:val="24"/>
          <w:lang w:val="ro-RO"/>
        </w:rPr>
        <w:t xml:space="preserve">care va avea loc </w:t>
      </w:r>
      <w:r w:rsidR="0022760D" w:rsidRPr="006B4FA7">
        <w:rPr>
          <w:rFonts w:ascii="Cambria" w:hAnsi="Cambria"/>
          <w:sz w:val="24"/>
          <w:szCs w:val="24"/>
          <w:lang w:val="ro-RO"/>
        </w:rPr>
        <w:t xml:space="preserve"> </w:t>
      </w:r>
      <w:r w:rsidR="0022760D" w:rsidRPr="006B4FA7">
        <w:rPr>
          <w:rFonts w:ascii="Cambria" w:hAnsi="Cambria"/>
          <w:b/>
          <w:sz w:val="24"/>
          <w:szCs w:val="24"/>
          <w:lang w:val="ro-RO"/>
        </w:rPr>
        <w:t>Luni, 12 noiembrie 2018, ora 11,00 – Hotel Capital Plaza, Bulevardul Iancu de Hunedoara, nr. 54 -  sala „Carol Davila”</w:t>
      </w:r>
    </w:p>
    <w:p w:rsidR="0022760D" w:rsidRPr="006B4FA7" w:rsidRDefault="0022760D" w:rsidP="00A73BF1">
      <w:pPr>
        <w:pStyle w:val="Frspaiere"/>
        <w:jc w:val="center"/>
        <w:rPr>
          <w:rFonts w:ascii="Cambria" w:hAnsi="Cambria" w:cs="Times New Roman"/>
          <w:sz w:val="20"/>
          <w:lang w:val="ro-RO"/>
        </w:rPr>
      </w:pPr>
    </w:p>
    <w:p w:rsidR="00B8410F" w:rsidRPr="006B4FA7" w:rsidRDefault="00B8410F" w:rsidP="00B8410F">
      <w:pPr>
        <w:pStyle w:val="Frspaiere"/>
        <w:rPr>
          <w:rFonts w:ascii="Cambria" w:hAnsi="Cambria"/>
          <w:sz w:val="20"/>
          <w:lang w:val="ro-RO"/>
        </w:rPr>
      </w:pPr>
      <w:r w:rsidRPr="006B4FA7">
        <w:rPr>
          <w:rFonts w:ascii="Cambria" w:hAnsi="Cambria" w:cs="Times New Roman"/>
          <w:b/>
          <w:sz w:val="20"/>
          <w:lang w:val="ro-RO"/>
        </w:rPr>
        <w:t>Beneficiar</w:t>
      </w:r>
      <w:r w:rsidRPr="006B4FA7">
        <w:rPr>
          <w:rFonts w:ascii="Cambria" w:hAnsi="Cambria" w:cs="Times New Roman"/>
          <w:sz w:val="20"/>
          <w:lang w:val="ro-RO"/>
        </w:rPr>
        <w:t xml:space="preserve">: </w:t>
      </w:r>
      <w:r w:rsidRPr="006B4FA7">
        <w:rPr>
          <w:rFonts w:ascii="Cambria" w:hAnsi="Cambria"/>
          <w:sz w:val="24"/>
          <w:lang w:val="ro-RO"/>
        </w:rPr>
        <w:t xml:space="preserve">Asociația </w:t>
      </w:r>
      <w:r w:rsidRPr="006B4FA7">
        <w:rPr>
          <w:rFonts w:ascii="Cambria" w:hAnsi="Cambria"/>
          <w:b/>
          <w:i/>
          <w:sz w:val="24"/>
          <w:lang w:val="ro-RO"/>
        </w:rPr>
        <w:t>Uniunea Editorilor din România</w:t>
      </w:r>
      <w:r w:rsidRPr="006B4FA7">
        <w:rPr>
          <w:rFonts w:ascii="Cambria" w:hAnsi="Cambria"/>
          <w:sz w:val="24"/>
          <w:lang w:val="ro-RO"/>
        </w:rPr>
        <w:t xml:space="preserve"> </w:t>
      </w:r>
      <w:r w:rsidRPr="006B4FA7">
        <w:rPr>
          <w:rFonts w:ascii="Cambria" w:hAnsi="Cambria"/>
          <w:sz w:val="20"/>
          <w:lang w:val="ro-RO"/>
        </w:rPr>
        <w:t>împreună cu partenerii săi,</w:t>
      </w:r>
    </w:p>
    <w:p w:rsidR="00B8410F" w:rsidRPr="006B4FA7" w:rsidRDefault="00B8410F" w:rsidP="00B8410F">
      <w:pPr>
        <w:pStyle w:val="Frspaiere"/>
        <w:rPr>
          <w:rFonts w:ascii="Cambria" w:hAnsi="Cambria"/>
          <w:b/>
          <w:i/>
          <w:sz w:val="20"/>
          <w:lang w:val="ro-RO"/>
        </w:rPr>
      </w:pPr>
      <w:r w:rsidRPr="006B4FA7">
        <w:rPr>
          <w:rFonts w:ascii="Cambria" w:hAnsi="Cambria"/>
          <w:sz w:val="24"/>
          <w:lang w:val="ro-RO"/>
        </w:rPr>
        <w:t>Asociația</w:t>
      </w:r>
      <w:r w:rsidRPr="006B4FA7">
        <w:rPr>
          <w:rFonts w:ascii="Cambria" w:hAnsi="Cambria"/>
          <w:b/>
          <w:i/>
          <w:sz w:val="24"/>
          <w:lang w:val="ro-RO"/>
        </w:rPr>
        <w:t xml:space="preserve"> Centrul de Resurse și Formare în Profesiuni Sociale (CRFPS) - PRO VOCAȚIE </w:t>
      </w:r>
      <w:r w:rsidRPr="006B4FA7">
        <w:rPr>
          <w:rFonts w:ascii="Cambria" w:hAnsi="Cambria"/>
          <w:sz w:val="20"/>
          <w:lang w:val="ro-RO"/>
        </w:rPr>
        <w:t>și</w:t>
      </w:r>
    </w:p>
    <w:p w:rsidR="00B8410F" w:rsidRPr="006B4FA7" w:rsidRDefault="00B8410F" w:rsidP="00B8410F">
      <w:pPr>
        <w:pStyle w:val="Frspaiere"/>
        <w:rPr>
          <w:rFonts w:ascii="Cambria" w:hAnsi="Cambria"/>
          <w:b/>
          <w:i/>
          <w:sz w:val="24"/>
          <w:lang w:val="ro-RO"/>
        </w:rPr>
      </w:pPr>
      <w:r w:rsidRPr="006B4FA7">
        <w:rPr>
          <w:rFonts w:ascii="Cambria" w:hAnsi="Cambria"/>
          <w:sz w:val="24"/>
          <w:lang w:val="ro-RO"/>
        </w:rPr>
        <w:t>Asociația</w:t>
      </w:r>
      <w:r w:rsidRPr="006B4FA7">
        <w:rPr>
          <w:rFonts w:ascii="Cambria" w:hAnsi="Cambria"/>
          <w:b/>
          <w:i/>
          <w:sz w:val="24"/>
          <w:lang w:val="ro-RO"/>
        </w:rPr>
        <w:t xml:space="preserve"> ARTE 21 – Poveștile lumii</w:t>
      </w:r>
    </w:p>
    <w:p w:rsidR="00B8410F" w:rsidRPr="00E12DE3" w:rsidRDefault="00B8410F" w:rsidP="00B8410F">
      <w:pPr>
        <w:pStyle w:val="Frspaiere"/>
        <w:rPr>
          <w:rFonts w:ascii="Cambria" w:hAnsi="Cambria"/>
          <w:sz w:val="16"/>
        </w:rPr>
      </w:pPr>
      <w:bookmarkStart w:id="0" w:name="_GoBack"/>
      <w:bookmarkEnd w:id="0"/>
    </w:p>
    <w:p w:rsidR="00B8410F" w:rsidRDefault="00D20470" w:rsidP="00D20470">
      <w:pPr>
        <w:pStyle w:val="Frspaiere"/>
        <w:rPr>
          <w:rFonts w:ascii="Cambria" w:hAnsi="Cambria"/>
          <w:sz w:val="24"/>
          <w:szCs w:val="24"/>
          <w:lang w:val="ro-RO"/>
        </w:rPr>
      </w:pPr>
      <w:r w:rsidRPr="00D20470">
        <w:rPr>
          <w:rFonts w:ascii="Cambria" w:hAnsi="Cambria"/>
          <w:sz w:val="24"/>
          <w:szCs w:val="24"/>
          <w:lang w:val="ro-RO"/>
        </w:rPr>
        <w:t>Valoarea totală a proiectului</w:t>
      </w:r>
      <w:r>
        <w:rPr>
          <w:rFonts w:ascii="Cambria" w:hAnsi="Cambria"/>
          <w:sz w:val="24"/>
          <w:szCs w:val="24"/>
          <w:lang w:val="ro-RO"/>
        </w:rPr>
        <w:t>: 955.433,32 lei.</w:t>
      </w:r>
    </w:p>
    <w:p w:rsidR="00D20470" w:rsidRDefault="0022760D" w:rsidP="00D20470">
      <w:pPr>
        <w:pStyle w:val="Frspaiere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Valoarea nerambursabilă din FSE: 786.369,83 lei.</w:t>
      </w:r>
    </w:p>
    <w:p w:rsidR="0022760D" w:rsidRDefault="0022760D" w:rsidP="00D20470">
      <w:pPr>
        <w:pStyle w:val="Frspaiere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Valoarea nerambursabilă din</w:t>
      </w:r>
      <w:r>
        <w:rPr>
          <w:rFonts w:ascii="Cambria" w:hAnsi="Cambria"/>
          <w:sz w:val="24"/>
          <w:szCs w:val="24"/>
          <w:lang w:val="ro-RO"/>
        </w:rPr>
        <w:t xml:space="preserve"> bugetul național: 149.964,62 lei.</w:t>
      </w:r>
    </w:p>
    <w:p w:rsidR="00D20470" w:rsidRPr="00D20470" w:rsidRDefault="0022760D" w:rsidP="00D20470">
      <w:pPr>
        <w:pStyle w:val="Frspaiere"/>
        <w:spacing w:after="240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Durata: 19.09.2018 – 18.01.2020.</w:t>
      </w:r>
    </w:p>
    <w:p w:rsidR="00A73BF1" w:rsidRPr="00A73BF1" w:rsidRDefault="00A73BF1" w:rsidP="00A73BF1">
      <w:pPr>
        <w:pStyle w:val="Frspaiere"/>
        <w:spacing w:after="240"/>
        <w:ind w:firstLine="720"/>
        <w:rPr>
          <w:rFonts w:ascii="Cambria" w:hAnsi="Cambria"/>
          <w:sz w:val="24"/>
          <w:szCs w:val="24"/>
          <w:lang w:val="ro-RO"/>
        </w:rPr>
      </w:pPr>
      <w:r w:rsidRPr="00B8410F">
        <w:rPr>
          <w:rFonts w:ascii="Cambria" w:hAnsi="Cambria"/>
          <w:b/>
          <w:sz w:val="24"/>
          <w:szCs w:val="24"/>
          <w:lang w:val="ro-RO"/>
        </w:rPr>
        <w:t>Obiectivul general al proiectului</w:t>
      </w:r>
      <w:r w:rsidRPr="00A73BF1">
        <w:rPr>
          <w:rFonts w:ascii="Cambria" w:hAnsi="Cambria"/>
          <w:sz w:val="24"/>
          <w:szCs w:val="24"/>
          <w:lang w:val="ro-RO"/>
        </w:rPr>
        <w:t>:  Creșterea capacității ONG-urilor și partenerilor sociali de a formula propuneri alternative la politicile publice inițiate de Guvern, în vederea simplificării legislației aferente domeniului educațional și integrarea principiilor orizontale și a temelor secundare în filozofia intervențiilor în acest sector, cu focus pe utilizarea noilor tehnologii.</w:t>
      </w:r>
    </w:p>
    <w:p w:rsidR="00B8410F" w:rsidRPr="00B8410F" w:rsidRDefault="00A73BF1" w:rsidP="00B8410F">
      <w:pPr>
        <w:pStyle w:val="Frspaiere"/>
        <w:ind w:firstLine="720"/>
        <w:rPr>
          <w:rFonts w:ascii="Cambria" w:hAnsi="Cambria"/>
          <w:b/>
          <w:sz w:val="24"/>
          <w:szCs w:val="24"/>
          <w:lang w:val="ro-RO"/>
        </w:rPr>
      </w:pPr>
      <w:r w:rsidRPr="00B8410F">
        <w:rPr>
          <w:rFonts w:ascii="Cambria" w:hAnsi="Cambria"/>
          <w:b/>
          <w:sz w:val="24"/>
          <w:szCs w:val="24"/>
          <w:lang w:val="ro-RO"/>
        </w:rPr>
        <w:t>Rezul</w:t>
      </w:r>
      <w:r w:rsidRPr="00B8410F">
        <w:rPr>
          <w:rFonts w:ascii="Cambria" w:hAnsi="Cambria"/>
          <w:b/>
          <w:sz w:val="24"/>
          <w:szCs w:val="24"/>
          <w:lang w:val="ro-RO"/>
        </w:rPr>
        <w:t>t</w:t>
      </w:r>
      <w:r w:rsidRPr="00B8410F">
        <w:rPr>
          <w:rFonts w:ascii="Cambria" w:hAnsi="Cambria"/>
          <w:b/>
          <w:sz w:val="24"/>
          <w:szCs w:val="24"/>
          <w:lang w:val="ro-RO"/>
        </w:rPr>
        <w:t xml:space="preserve">ate așteptate: </w:t>
      </w:r>
    </w:p>
    <w:p w:rsidR="00B8410F" w:rsidRDefault="00A73BF1" w:rsidP="00B8410F">
      <w:pPr>
        <w:pStyle w:val="Frspaiere"/>
        <w:numPr>
          <w:ilvl w:val="0"/>
          <w:numId w:val="1"/>
        </w:numPr>
        <w:ind w:left="284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Ca</w:t>
      </w:r>
      <w:r w:rsidRPr="00A73BF1">
        <w:rPr>
          <w:rFonts w:ascii="Cambria" w:hAnsi="Cambria"/>
          <w:sz w:val="24"/>
          <w:szCs w:val="24"/>
          <w:lang w:val="ro-RO"/>
        </w:rPr>
        <w:t>pacitate crescuta a ONG-urilor si partenerilor sociali de a se implica în formularea si promovarea de</w:t>
      </w:r>
      <w:r>
        <w:rPr>
          <w:rFonts w:ascii="Cambria" w:hAnsi="Cambria"/>
          <w:sz w:val="24"/>
          <w:szCs w:val="24"/>
          <w:lang w:val="ro-RO"/>
        </w:rPr>
        <w:t xml:space="preserve"> </w:t>
      </w:r>
      <w:r w:rsidRPr="00A73BF1">
        <w:rPr>
          <w:rFonts w:ascii="Cambria" w:hAnsi="Cambria"/>
          <w:sz w:val="24"/>
          <w:szCs w:val="24"/>
          <w:lang w:val="ro-RO"/>
        </w:rPr>
        <w:t>propuneri altern</w:t>
      </w:r>
      <w:r>
        <w:rPr>
          <w:rFonts w:ascii="Cambria" w:hAnsi="Cambria"/>
          <w:sz w:val="24"/>
          <w:szCs w:val="24"/>
          <w:lang w:val="ro-RO"/>
        </w:rPr>
        <w:t>ative la politicile publice iniț</w:t>
      </w:r>
      <w:r w:rsidRPr="00A73BF1">
        <w:rPr>
          <w:rFonts w:ascii="Cambria" w:hAnsi="Cambria"/>
          <w:sz w:val="24"/>
          <w:szCs w:val="24"/>
          <w:lang w:val="ro-RO"/>
        </w:rPr>
        <w:t>iate de Guvern;</w:t>
      </w:r>
      <w:r>
        <w:rPr>
          <w:rFonts w:ascii="Cambria" w:hAnsi="Cambria"/>
          <w:sz w:val="24"/>
          <w:szCs w:val="24"/>
          <w:lang w:val="ro-RO"/>
        </w:rPr>
        <w:t xml:space="preserve"> </w:t>
      </w:r>
    </w:p>
    <w:p w:rsidR="00B8410F" w:rsidRDefault="00A73BF1" w:rsidP="00B8410F">
      <w:pPr>
        <w:pStyle w:val="Frspaiere"/>
        <w:numPr>
          <w:ilvl w:val="0"/>
          <w:numId w:val="1"/>
        </w:numPr>
        <w:ind w:left="284"/>
        <w:rPr>
          <w:rFonts w:ascii="Cambria" w:hAnsi="Cambria"/>
          <w:sz w:val="24"/>
          <w:szCs w:val="24"/>
          <w:lang w:val="ro-RO"/>
        </w:rPr>
      </w:pPr>
      <w:r w:rsidRPr="00A73BF1">
        <w:rPr>
          <w:rFonts w:ascii="Cambria" w:hAnsi="Cambria"/>
          <w:sz w:val="24"/>
          <w:szCs w:val="24"/>
          <w:lang w:val="ro-RO"/>
        </w:rPr>
        <w:t>Personal din ONG-uri si parteneri sociali</w:t>
      </w:r>
      <w:r>
        <w:rPr>
          <w:rFonts w:ascii="Cambria" w:hAnsi="Cambria"/>
          <w:sz w:val="24"/>
          <w:szCs w:val="24"/>
          <w:lang w:val="ro-RO"/>
        </w:rPr>
        <w:t xml:space="preserve"> informat</w:t>
      </w:r>
      <w:r w:rsidRPr="00A73BF1">
        <w:rPr>
          <w:rFonts w:ascii="Cambria" w:hAnsi="Cambria"/>
          <w:sz w:val="24"/>
          <w:szCs w:val="24"/>
          <w:lang w:val="ro-RO"/>
        </w:rPr>
        <w:t xml:space="preserve"> privind aportul fondurilor eur</w:t>
      </w:r>
      <w:r>
        <w:rPr>
          <w:rFonts w:ascii="Cambria" w:hAnsi="Cambria"/>
          <w:sz w:val="24"/>
          <w:szCs w:val="24"/>
          <w:lang w:val="ro-RO"/>
        </w:rPr>
        <w:t>opene nerambursabile din exerciț</w:t>
      </w:r>
      <w:r w:rsidRPr="00A73BF1">
        <w:rPr>
          <w:rFonts w:ascii="Cambria" w:hAnsi="Cambria"/>
          <w:sz w:val="24"/>
          <w:szCs w:val="24"/>
          <w:lang w:val="ro-RO"/>
        </w:rPr>
        <w:t>iul financiar 2014-2020 la dezvoltarea României.</w:t>
      </w:r>
      <w:r w:rsidR="00B8410F">
        <w:rPr>
          <w:rFonts w:ascii="Cambria" w:hAnsi="Cambria"/>
          <w:sz w:val="24"/>
          <w:szCs w:val="24"/>
          <w:lang w:val="ro-RO"/>
        </w:rPr>
        <w:t xml:space="preserve"> </w:t>
      </w:r>
    </w:p>
    <w:p w:rsidR="00A73BF1" w:rsidRPr="00B8410F" w:rsidRDefault="00B8410F" w:rsidP="00B8410F">
      <w:pPr>
        <w:pStyle w:val="Frspaiere"/>
        <w:numPr>
          <w:ilvl w:val="0"/>
          <w:numId w:val="1"/>
        </w:numPr>
        <w:spacing w:after="240"/>
        <w:ind w:left="284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Elaborarea unei </w:t>
      </w:r>
      <w:r w:rsidR="00A73BF1" w:rsidRPr="00B8410F">
        <w:rPr>
          <w:rFonts w:ascii="Cambria" w:hAnsi="Cambria"/>
          <w:sz w:val="24"/>
          <w:szCs w:val="24"/>
          <w:lang w:val="ro-RO"/>
        </w:rPr>
        <w:t>P</w:t>
      </w:r>
      <w:r>
        <w:rPr>
          <w:rFonts w:ascii="Cambria" w:hAnsi="Cambria"/>
          <w:sz w:val="24"/>
          <w:szCs w:val="24"/>
          <w:lang w:val="ro-RO"/>
        </w:rPr>
        <w:t xml:space="preserve">olitici </w:t>
      </w:r>
      <w:r w:rsidR="00A73BF1" w:rsidRPr="00B8410F">
        <w:rPr>
          <w:rFonts w:ascii="Cambria" w:hAnsi="Cambria"/>
          <w:sz w:val="24"/>
          <w:szCs w:val="24"/>
          <w:lang w:val="ro-RO"/>
        </w:rPr>
        <w:t>P</w:t>
      </w:r>
      <w:r>
        <w:rPr>
          <w:rFonts w:ascii="Cambria" w:hAnsi="Cambria"/>
          <w:sz w:val="24"/>
          <w:szCs w:val="24"/>
          <w:lang w:val="ro-RO"/>
        </w:rPr>
        <w:t xml:space="preserve">ublice </w:t>
      </w:r>
      <w:r w:rsidR="00A73BF1" w:rsidRPr="00B8410F">
        <w:rPr>
          <w:rFonts w:ascii="Cambria" w:hAnsi="Cambria"/>
          <w:sz w:val="24"/>
          <w:szCs w:val="24"/>
          <w:lang w:val="ro-RO"/>
        </w:rPr>
        <w:t>A</w:t>
      </w:r>
      <w:r>
        <w:rPr>
          <w:rFonts w:ascii="Cambria" w:hAnsi="Cambria"/>
          <w:sz w:val="24"/>
          <w:szCs w:val="24"/>
          <w:lang w:val="ro-RO"/>
        </w:rPr>
        <w:t>lternative în domeniul educației, fundamentată pe o cercetare națională</w:t>
      </w:r>
      <w:r w:rsidR="00A73BF1" w:rsidRPr="00B8410F">
        <w:rPr>
          <w:rFonts w:ascii="Cambria" w:hAnsi="Cambria"/>
          <w:sz w:val="24"/>
          <w:szCs w:val="24"/>
          <w:lang w:val="ro-RO"/>
        </w:rPr>
        <w:t xml:space="preserve"> a nevoilor de utilizare si introducere a noilor</w:t>
      </w:r>
      <w:r>
        <w:rPr>
          <w:rFonts w:ascii="Cambria" w:hAnsi="Cambria"/>
          <w:sz w:val="24"/>
          <w:szCs w:val="24"/>
          <w:lang w:val="ro-RO"/>
        </w:rPr>
        <w:t xml:space="preserve"> tehnologii în educație comparată cu situația din alte 5 țări europene, supusă</w:t>
      </w:r>
      <w:r w:rsidR="00A73BF1" w:rsidRPr="00B8410F">
        <w:rPr>
          <w:rFonts w:ascii="Cambria" w:hAnsi="Cambria"/>
          <w:sz w:val="24"/>
          <w:szCs w:val="24"/>
          <w:lang w:val="ro-RO"/>
        </w:rPr>
        <w:t xml:space="preserve"> dezbaterii publice</w:t>
      </w:r>
      <w:r>
        <w:rPr>
          <w:rFonts w:ascii="Cambria" w:hAnsi="Cambria"/>
          <w:sz w:val="24"/>
          <w:szCs w:val="24"/>
          <w:lang w:val="ro-RO"/>
        </w:rPr>
        <w:t>, promovata în forma sa finala ș</w:t>
      </w:r>
      <w:r w:rsidR="00A73BF1" w:rsidRPr="00B8410F">
        <w:rPr>
          <w:rFonts w:ascii="Cambria" w:hAnsi="Cambria"/>
          <w:sz w:val="24"/>
          <w:szCs w:val="24"/>
          <w:lang w:val="ro-RO"/>
        </w:rPr>
        <w:t>i</w:t>
      </w:r>
      <w:r>
        <w:rPr>
          <w:rFonts w:ascii="Cambria" w:hAnsi="Cambria"/>
          <w:sz w:val="24"/>
          <w:szCs w:val="24"/>
          <w:lang w:val="ro-RO"/>
        </w:rPr>
        <w:t xml:space="preserve"> acceptată de instituțiile abilitate în urma desfăș</w:t>
      </w:r>
      <w:r w:rsidR="00A73BF1" w:rsidRPr="00B8410F">
        <w:rPr>
          <w:rFonts w:ascii="Cambria" w:hAnsi="Cambria"/>
          <w:sz w:val="24"/>
          <w:szCs w:val="24"/>
          <w:lang w:val="ro-RO"/>
        </w:rPr>
        <w:t>ur</w:t>
      </w:r>
      <w:r>
        <w:rPr>
          <w:rFonts w:ascii="Cambria" w:hAnsi="Cambria"/>
          <w:sz w:val="24"/>
          <w:szCs w:val="24"/>
          <w:lang w:val="ro-RO"/>
        </w:rPr>
        <w:t>ă</w:t>
      </w:r>
      <w:r w:rsidR="00A73BF1" w:rsidRPr="00B8410F">
        <w:rPr>
          <w:rFonts w:ascii="Cambria" w:hAnsi="Cambria"/>
          <w:sz w:val="24"/>
          <w:szCs w:val="24"/>
          <w:lang w:val="ro-RO"/>
        </w:rPr>
        <w:t xml:space="preserve">rii unei campanii de </w:t>
      </w:r>
      <w:proofErr w:type="spellStart"/>
      <w:r w:rsidR="00A73BF1" w:rsidRPr="00B8410F">
        <w:rPr>
          <w:rFonts w:ascii="Cambria" w:hAnsi="Cambria"/>
          <w:sz w:val="24"/>
          <w:szCs w:val="24"/>
          <w:lang w:val="ro-RO"/>
        </w:rPr>
        <w:t>advocacy</w:t>
      </w:r>
      <w:proofErr w:type="spellEnd"/>
      <w:r w:rsidR="00A73BF1" w:rsidRPr="00B8410F">
        <w:rPr>
          <w:rFonts w:ascii="Cambria" w:hAnsi="Cambria"/>
          <w:sz w:val="24"/>
          <w:szCs w:val="24"/>
          <w:lang w:val="ro-RO"/>
        </w:rPr>
        <w:t>.</w:t>
      </w:r>
    </w:p>
    <w:p w:rsidR="006B4FA7" w:rsidRPr="00E12DE3" w:rsidRDefault="006B4FA7" w:rsidP="00E12DE3">
      <w:pPr>
        <w:pStyle w:val="Frspaiere"/>
        <w:spacing w:after="240"/>
        <w:ind w:firstLine="284"/>
        <w:rPr>
          <w:rFonts w:ascii="Cambria" w:hAnsi="Cambria"/>
          <w:sz w:val="24"/>
          <w:szCs w:val="24"/>
          <w:lang w:val="ro-RO"/>
        </w:rPr>
      </w:pPr>
      <w:r w:rsidRPr="00E12DE3">
        <w:rPr>
          <w:rFonts w:ascii="Cambria" w:hAnsi="Cambria"/>
          <w:sz w:val="24"/>
          <w:szCs w:val="24"/>
          <w:lang w:val="ro-RO"/>
        </w:rPr>
        <w:t xml:space="preserve">Vor fi prezenți </w:t>
      </w:r>
      <w:r w:rsidRPr="00E12DE3">
        <w:rPr>
          <w:rFonts w:ascii="Cambria" w:hAnsi="Cambria"/>
          <w:sz w:val="24"/>
          <w:szCs w:val="24"/>
          <w:lang w:val="ro-RO"/>
        </w:rPr>
        <w:t xml:space="preserve">reprezentanți ai </w:t>
      </w:r>
      <w:r w:rsidRPr="00E12DE3">
        <w:rPr>
          <w:rFonts w:ascii="Cambria" w:hAnsi="Cambria"/>
          <w:sz w:val="24"/>
          <w:szCs w:val="24"/>
          <w:lang w:val="ro-RO"/>
        </w:rPr>
        <w:t>Ministerul</w:t>
      </w:r>
      <w:r w:rsidRPr="00E12DE3">
        <w:rPr>
          <w:rFonts w:ascii="Cambria" w:hAnsi="Cambria"/>
          <w:sz w:val="24"/>
          <w:szCs w:val="24"/>
          <w:lang w:val="ro-RO"/>
        </w:rPr>
        <w:t>ui</w:t>
      </w:r>
      <w:r w:rsidRPr="00E12DE3">
        <w:rPr>
          <w:rFonts w:ascii="Cambria" w:hAnsi="Cambria"/>
          <w:sz w:val="24"/>
          <w:szCs w:val="24"/>
          <w:lang w:val="ro-RO"/>
        </w:rPr>
        <w:t xml:space="preserve"> Educației Naționale, reprezentanți ai asociațiilor de părinți, cadre didactice și elevi, precum și reprezentanți ai mediului de afaceri: firme de soft educațional, autori de manuale digitale, editori (agenda evenimentului atașată).</w:t>
      </w:r>
    </w:p>
    <w:p w:rsidR="006B4FA7" w:rsidRPr="00E12DE3" w:rsidRDefault="006B4FA7" w:rsidP="00E12DE3">
      <w:pPr>
        <w:pStyle w:val="Frspaiere"/>
        <w:ind w:firstLine="284"/>
        <w:rPr>
          <w:rFonts w:ascii="Cambria" w:hAnsi="Cambria"/>
          <w:sz w:val="24"/>
          <w:szCs w:val="24"/>
          <w:lang w:val="ro-RO"/>
        </w:rPr>
      </w:pPr>
      <w:r w:rsidRPr="00E12DE3">
        <w:rPr>
          <w:rFonts w:ascii="Cambria" w:hAnsi="Cambria"/>
          <w:sz w:val="24"/>
          <w:szCs w:val="24"/>
          <w:lang w:val="ro-RO"/>
        </w:rPr>
        <w:t>Evenimentul include și o sesiune de întrebări și răspunsuri, la final.</w:t>
      </w:r>
    </w:p>
    <w:p w:rsidR="00306146" w:rsidRPr="00E12DE3" w:rsidRDefault="00306146" w:rsidP="00306146"/>
    <w:p w:rsidR="00306146" w:rsidRPr="00E12DE3" w:rsidRDefault="00E12DE3" w:rsidP="00E12DE3">
      <w:pPr>
        <w:pStyle w:val="Frspaiere"/>
        <w:rPr>
          <w:rFonts w:ascii="Cambria" w:hAnsi="Cambria"/>
          <w:sz w:val="24"/>
          <w:szCs w:val="24"/>
          <w:lang w:val="ro-RO"/>
        </w:rPr>
      </w:pPr>
      <w:r w:rsidRPr="00E12DE3">
        <w:rPr>
          <w:rFonts w:ascii="Cambria" w:hAnsi="Cambria"/>
          <w:sz w:val="24"/>
          <w:szCs w:val="24"/>
          <w:lang w:val="ro-RO"/>
        </w:rPr>
        <w:t>Persoană de contact:  Polixeniu Anghel, Manager de proiect: 0744.53.60.80</w:t>
      </w:r>
      <w:r>
        <w:rPr>
          <w:rFonts w:ascii="Cambria" w:hAnsi="Cambria"/>
          <w:sz w:val="24"/>
          <w:szCs w:val="24"/>
          <w:lang w:val="ro-RO"/>
        </w:rPr>
        <w:t>; e-mail: uer@uer.ro</w:t>
      </w:r>
    </w:p>
    <w:sectPr w:rsidR="00306146" w:rsidRPr="00E12DE3" w:rsidSect="00525C60">
      <w:headerReference w:type="default" r:id="rId8"/>
      <w:footerReference w:type="default" r:id="rId9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C20" w:rsidRDefault="00A15C20" w:rsidP="00306146">
      <w:pPr>
        <w:spacing w:after="0" w:line="240" w:lineRule="auto"/>
      </w:pPr>
      <w:r>
        <w:separator/>
      </w:r>
    </w:p>
  </w:endnote>
  <w:endnote w:type="continuationSeparator" w:id="0">
    <w:p w:rsidR="00A15C20" w:rsidRDefault="00A15C20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46" w:rsidRDefault="00306146" w:rsidP="00306146">
    <w:pPr>
      <w:pStyle w:val="Subsol"/>
      <w:jc w:val="center"/>
      <w:rPr>
        <w:rFonts w:ascii="Trebuchet MS" w:hAnsi="Trebuchet MS"/>
        <w:sz w:val="13"/>
        <w:szCs w:val="13"/>
      </w:rPr>
    </w:pPr>
  </w:p>
  <w:p w:rsidR="00306146" w:rsidRDefault="00A15C20" w:rsidP="00306146">
    <w:pPr>
      <w:pStyle w:val="Subsol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.25pt;width:496.05pt;height:0;z-index:251658240" o:connectortype="straight" strokecolor="#039" strokeweight="2.25pt"/>
      </w:pict>
    </w:r>
  </w:p>
  <w:p w:rsidR="00306146" w:rsidRPr="00306146" w:rsidRDefault="00306146" w:rsidP="00306146">
    <w:pPr>
      <w:pStyle w:val="Subsol"/>
      <w:jc w:val="center"/>
      <w:rPr>
        <w:rFonts w:ascii="Trebuchet MS" w:hAnsi="Trebuchet MS"/>
        <w:sz w:val="13"/>
        <w:szCs w:val="13"/>
      </w:rPr>
    </w:pPr>
    <w:r w:rsidRPr="00306146">
      <w:rPr>
        <w:rFonts w:ascii="Trebuchet MS" w:hAnsi="Trebuchet MS"/>
        <w:sz w:val="13"/>
        <w:szCs w:val="13"/>
      </w:rPr>
      <w:t>Competența face diferența! Proiect selectat în cadrul Programului Operațional Capacitate Administrativă cofinanțat de Uniunea Europeană, din Fondul Social European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C20" w:rsidRDefault="00A15C20" w:rsidP="00306146">
      <w:pPr>
        <w:spacing w:after="0" w:line="240" w:lineRule="auto"/>
      </w:pPr>
      <w:r>
        <w:separator/>
      </w:r>
    </w:p>
  </w:footnote>
  <w:footnote w:type="continuationSeparator" w:id="0">
    <w:p w:rsidR="00A15C20" w:rsidRDefault="00A15C20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46" w:rsidRDefault="00306146" w:rsidP="00525C60">
    <w:pPr>
      <w:pStyle w:val="Antet"/>
      <w:jc w:val="center"/>
    </w:pPr>
    <w:r>
      <w:rPr>
        <w:noProof/>
        <w:lang w:eastAsia="ro-RO"/>
      </w:rPr>
      <w:drawing>
        <wp:inline distT="0" distB="0" distL="0" distR="0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55F7"/>
    <w:multiLevelType w:val="hybridMultilevel"/>
    <w:tmpl w:val="0CF0BC5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>
      <o:colormru v:ext="edit" colors="#039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146"/>
    <w:rsid w:val="00032979"/>
    <w:rsid w:val="0022760D"/>
    <w:rsid w:val="002C2A70"/>
    <w:rsid w:val="00306146"/>
    <w:rsid w:val="00321214"/>
    <w:rsid w:val="004B3A42"/>
    <w:rsid w:val="00525C60"/>
    <w:rsid w:val="00557C3C"/>
    <w:rsid w:val="006B4FA7"/>
    <w:rsid w:val="00A15C20"/>
    <w:rsid w:val="00A73BF1"/>
    <w:rsid w:val="00B8410F"/>
    <w:rsid w:val="00BA4BD8"/>
    <w:rsid w:val="00D20470"/>
    <w:rsid w:val="00E1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39"/>
    </o:shapedefaults>
    <o:shapelayout v:ext="edit">
      <o:idmap v:ext="edit" data="1"/>
    </o:shapelayout>
  </w:shapeDefaults>
  <w:decimalSymbol w:val=","/>
  <w:listSeparator w:val=";"/>
  <w15:docId w15:val="{3CE99754-E6E7-4E96-85B4-5830FFC9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42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6146"/>
  </w:style>
  <w:style w:type="paragraph" w:styleId="Subsol">
    <w:name w:val="footer"/>
    <w:basedOn w:val="Normal"/>
    <w:link w:val="SubsolCaracte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6146"/>
  </w:style>
  <w:style w:type="paragraph" w:styleId="TextnBalon">
    <w:name w:val="Balloon Text"/>
    <w:basedOn w:val="Normal"/>
    <w:link w:val="TextnBalonCaracte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2C2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0CA80-623D-4359-BF0F-5D02CC38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336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Polixeniu Anghel</cp:lastModifiedBy>
  <cp:revision>6</cp:revision>
  <cp:lastPrinted>2018-11-09T11:42:00Z</cp:lastPrinted>
  <dcterms:created xsi:type="dcterms:W3CDTF">2016-03-31T10:30:00Z</dcterms:created>
  <dcterms:modified xsi:type="dcterms:W3CDTF">2018-11-09T11:43:00Z</dcterms:modified>
</cp:coreProperties>
</file>