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DB79" w14:textId="77777777" w:rsidR="000F3DAC" w:rsidRDefault="000F3DAC" w:rsidP="00634285">
      <w:pPr>
        <w:spacing w:line="0" w:lineRule="atLeast"/>
        <w:jc w:val="both"/>
        <w:rPr>
          <w:rFonts w:ascii="Trebuchet MS" w:eastAsia="Trebuchet MS" w:hAnsi="Trebuchet MS"/>
          <w:noProof/>
          <w:color w:val="231F20"/>
          <w:sz w:val="24"/>
          <w:szCs w:val="24"/>
        </w:rPr>
      </w:pPr>
    </w:p>
    <w:p w14:paraId="6CED7D4E" w14:textId="77777777" w:rsidR="002C1977" w:rsidRDefault="000F3DAC" w:rsidP="00634285">
      <w:pPr>
        <w:spacing w:line="0" w:lineRule="atLeast"/>
        <w:jc w:val="both"/>
        <w:rPr>
          <w:noProof/>
        </w:rPr>
      </w:pPr>
      <w:r>
        <w:rPr>
          <w:rFonts w:ascii="Trebuchet MS" w:eastAsia="Trebuchet MS" w:hAnsi="Trebuchet MS"/>
          <w:noProof/>
          <w:color w:val="231F20"/>
          <w:sz w:val="24"/>
          <w:szCs w:val="24"/>
          <w:lang w:val="en-US" w:eastAsia="en-US"/>
        </w:rPr>
        <w:drawing>
          <wp:anchor distT="0" distB="0" distL="114300" distR="114300" simplePos="0" relativeHeight="251661824" behindDoc="1" locked="0" layoutInCell="1" allowOverlap="1" wp14:anchorId="48170238" wp14:editId="35BCFEA1">
            <wp:simplePos x="0" y="0"/>
            <wp:positionH relativeFrom="column">
              <wp:posOffset>-878024</wp:posOffset>
            </wp:positionH>
            <wp:positionV relativeFrom="paragraph">
              <wp:posOffset>-899794</wp:posOffset>
            </wp:positionV>
            <wp:extent cx="7551903" cy="2198914"/>
            <wp:effectExtent l="0" t="0" r="0" b="0"/>
            <wp:wrapNone/>
            <wp:docPr id="6" name="Imagine 6" descr="C:\Users\acdum\AppData\Local\Microsoft\Windows\INetCache\Content.Word\Comunicat de Presa fundal sigla gov mij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dum\AppData\Local\Microsoft\Windows\INetCache\Content.Word\Comunicat de Presa fundal sigla gov mijl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07"/>
                    <a:stretch/>
                  </pic:blipFill>
                  <pic:spPr bwMode="auto">
                    <a:xfrm>
                      <a:off x="0" y="0"/>
                      <a:ext cx="7559643" cy="2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82">
        <w:rPr>
          <w:noProof/>
          <w:lang w:val="en-US" w:eastAsia="en-US"/>
        </w:rPr>
        <w:drawing>
          <wp:anchor distT="0" distB="0" distL="114300" distR="114300" simplePos="0" relativeHeight="251660800" behindDoc="1" locked="0" layoutInCell="1" allowOverlap="1" wp14:anchorId="2E8129A0" wp14:editId="2C26AF60">
            <wp:simplePos x="0" y="0"/>
            <wp:positionH relativeFrom="margin">
              <wp:posOffset>3529420</wp:posOffset>
            </wp:positionH>
            <wp:positionV relativeFrom="paragraph">
              <wp:posOffset>-496570</wp:posOffset>
            </wp:positionV>
            <wp:extent cx="695874" cy="652582"/>
            <wp:effectExtent l="0" t="0" r="9525" b="0"/>
            <wp:wrapNone/>
            <wp:docPr id="4" name="Imagine 4" descr="C:\Users\acdum\AppData\Local\Microsoft\Windows\INetCache\Content.Word\INTRODUCETI SIGLA 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dum\AppData\Local\Microsoft\Windows\INetCache\Content.Word\INTRODUCETI SIGLA PROGR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74" cy="6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D1D0F" w14:textId="77777777" w:rsidR="00634285" w:rsidRDefault="002C1977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655" behindDoc="1" locked="0" layoutInCell="1" allowOverlap="1" wp14:anchorId="6322BDF4" wp14:editId="46DE2FCD">
            <wp:simplePos x="0" y="0"/>
            <wp:positionH relativeFrom="page">
              <wp:align>left</wp:align>
            </wp:positionH>
            <wp:positionV relativeFrom="paragraph">
              <wp:posOffset>-945515</wp:posOffset>
            </wp:positionV>
            <wp:extent cx="7623810" cy="1915795"/>
            <wp:effectExtent l="0" t="0" r="0" b="8255"/>
            <wp:wrapNone/>
            <wp:docPr id="9" name="Imagine 5" descr="C:\Users\acdum\AppData\Local\Microsoft\Windows\INetCache\Content.Word\Comunicat de Presa fun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 descr="C:\Users\acdum\AppData\Local\Microsoft\Windows\INetCache\Content.Word\Comunicat de Presa fund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44"/>
                    <a:stretch/>
                  </pic:blipFill>
                  <pic:spPr bwMode="auto">
                    <a:xfrm>
                      <a:off x="0" y="0"/>
                      <a:ext cx="7623810" cy="19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E6"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54DCB678" wp14:editId="3251021F">
            <wp:simplePos x="0" y="0"/>
            <wp:positionH relativeFrom="column">
              <wp:posOffset>1910715</wp:posOffset>
            </wp:positionH>
            <wp:positionV relativeFrom="paragraph">
              <wp:posOffset>-648335</wp:posOffset>
            </wp:positionV>
            <wp:extent cx="624840" cy="624840"/>
            <wp:effectExtent l="0" t="0" r="0" b="0"/>
            <wp:wrapNone/>
            <wp:docPr id="11" name="Imagine 3" descr="C:\Users\acdum\AppData\Local\Microsoft\Windows\INetCache\Content.Word\sigla_guv_coroana_albast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C:\Users\acdum\AppData\Local\Microsoft\Windows\INetCache\Content.Word\sigla_guv_coroana_albast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0AEE0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2FC1ACE7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3412F87B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56D34300" w14:textId="77777777" w:rsidR="00634285" w:rsidRPr="00F810E6" w:rsidRDefault="00634285" w:rsidP="00634285">
      <w:pPr>
        <w:spacing w:line="0" w:lineRule="atLeast"/>
        <w:rPr>
          <w:rFonts w:ascii="Trebuchet MS" w:eastAsia="Trebuchet MS" w:hAnsi="Trebuchet MS"/>
          <w:b/>
          <w:color w:val="FFFFFF"/>
          <w:sz w:val="28"/>
          <w:szCs w:val="28"/>
        </w:rPr>
      </w:pPr>
    </w:p>
    <w:p w14:paraId="01BE394F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79A94B29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6EB55E54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sdt>
      <w:sdtPr>
        <w:rPr>
          <w:rFonts w:ascii="Trebuchet MS" w:eastAsia="Trebuchet MS" w:hAnsi="Trebuchet MS"/>
          <w:b/>
          <w:color w:val="141F25"/>
          <w:sz w:val="28"/>
          <w:szCs w:val="28"/>
        </w:rPr>
        <w:id w:val="851301301"/>
        <w:placeholder>
          <w:docPart w:val="9E672E7E476C4F9D9169071BF1DFE74C"/>
        </w:placeholder>
        <w:text/>
      </w:sdtPr>
      <w:sdtEndPr/>
      <w:sdtContent>
        <w:p w14:paraId="3EF0A5CA" w14:textId="23404D59" w:rsidR="00634285" w:rsidRDefault="00915930" w:rsidP="00634285">
          <w:pPr>
            <w:spacing w:line="0" w:lineRule="atLeast"/>
            <w:ind w:left="4540"/>
            <w:jc w:val="right"/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</w:pPr>
          <w:r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t>11.08.2021</w:t>
          </w:r>
        </w:p>
      </w:sdtContent>
    </w:sdt>
    <w:p w14:paraId="114CDEAC" w14:textId="42C0EDB7" w:rsidR="008058D7" w:rsidRDefault="00ED7A16" w:rsidP="00634285">
      <w:pPr>
        <w:spacing w:line="0" w:lineRule="atLeast"/>
        <w:ind w:right="880"/>
        <w:jc w:val="center"/>
        <w:rPr>
          <w:rFonts w:ascii="Trebuchet MS" w:eastAsia="Trebuchet MS" w:hAnsi="Trebuchet MS"/>
          <w:b/>
          <w:color w:val="141F25"/>
          <w:sz w:val="28"/>
          <w:szCs w:val="28"/>
        </w:rPr>
      </w:pPr>
      <w:r>
        <w:rPr>
          <w:rFonts w:ascii="Trebuchet MS" w:eastAsia="Trebuchet MS" w:hAnsi="Trebuchet MS"/>
          <w:b/>
          <w:color w:val="141F25"/>
          <w:sz w:val="28"/>
          <w:szCs w:val="28"/>
        </w:rPr>
        <w:t xml:space="preserve">S.C. INTACT MEDIA CAFE S.R.L. </w:t>
      </w:r>
      <w:proofErr w:type="spellStart"/>
      <w:r>
        <w:rPr>
          <w:rFonts w:ascii="Trebuchet MS" w:eastAsia="Trebuchet MS" w:hAnsi="Trebuchet MS"/>
          <w:b/>
          <w:color w:val="141F25"/>
          <w:sz w:val="28"/>
          <w:szCs w:val="28"/>
        </w:rPr>
        <w:t>anunta</w:t>
      </w:r>
      <w:proofErr w:type="spellEnd"/>
      <w:r>
        <w:rPr>
          <w:rFonts w:ascii="Trebuchet MS" w:eastAsia="Trebuchet MS" w:hAnsi="Trebuchet MS"/>
          <w:b/>
          <w:color w:val="141F25"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/>
          <w:b/>
          <w:color w:val="141F25"/>
          <w:sz w:val="28"/>
          <w:szCs w:val="28"/>
        </w:rPr>
        <w:t>inceperea</w:t>
      </w:r>
      <w:proofErr w:type="spellEnd"/>
      <w:r>
        <w:rPr>
          <w:rFonts w:ascii="Trebuchet MS" w:eastAsia="Trebuchet MS" w:hAnsi="Trebuchet MS"/>
          <w:b/>
          <w:color w:val="141F25"/>
          <w:sz w:val="28"/>
          <w:szCs w:val="28"/>
        </w:rPr>
        <w:t xml:space="preserve"> proiectului „Granturi pentru capital de lucru”</w:t>
      </w:r>
    </w:p>
    <w:p w14:paraId="4D07370A" w14:textId="77777777" w:rsidR="00634285" w:rsidRPr="000D5594" w:rsidRDefault="00634285" w:rsidP="00634285">
      <w:pPr>
        <w:spacing w:line="0" w:lineRule="atLeast"/>
        <w:ind w:right="880"/>
        <w:jc w:val="center"/>
        <w:rPr>
          <w:rFonts w:ascii="Trebuchet MS" w:eastAsia="Trebuchet MS" w:hAnsi="Trebuchet MS"/>
          <w:b/>
          <w:color w:val="141F25"/>
          <w:sz w:val="36"/>
          <w:szCs w:val="36"/>
        </w:rPr>
      </w:pPr>
    </w:p>
    <w:p w14:paraId="5A6A8363" w14:textId="607BB347" w:rsidR="00C2279C" w:rsidRPr="00C2279C" w:rsidRDefault="000E2070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>
        <w:rPr>
          <w:rFonts w:ascii="Trebuchet MS" w:eastAsia="Trebuchet MS" w:hAnsi="Trebuchet MS"/>
          <w:color w:val="231F20"/>
          <w:sz w:val="24"/>
          <w:szCs w:val="24"/>
        </w:rPr>
        <w:t xml:space="preserve">S.C. Intact Media </w:t>
      </w:r>
      <w:proofErr w:type="spellStart"/>
      <w:r>
        <w:rPr>
          <w:rFonts w:ascii="Trebuchet MS" w:eastAsia="Trebuchet MS" w:hAnsi="Trebuchet MS"/>
          <w:color w:val="231F20"/>
          <w:sz w:val="24"/>
          <w:szCs w:val="24"/>
        </w:rPr>
        <w:t>Cafe</w:t>
      </w:r>
      <w:proofErr w:type="spellEnd"/>
      <w:r>
        <w:rPr>
          <w:rFonts w:ascii="Trebuchet MS" w:eastAsia="Trebuchet MS" w:hAnsi="Trebuchet MS"/>
          <w:color w:val="231F20"/>
          <w:sz w:val="24"/>
          <w:szCs w:val="24"/>
        </w:rPr>
        <w:t xml:space="preserve"> SRL </w:t>
      </w:r>
      <w:proofErr w:type="spellStart"/>
      <w:r w:rsidR="00A7720A" w:rsidRPr="00C2279C">
        <w:rPr>
          <w:rFonts w:ascii="Trebuchet MS" w:eastAsia="Trebuchet MS" w:hAnsi="Trebuchet MS"/>
          <w:color w:val="231F20"/>
          <w:sz w:val="24"/>
          <w:szCs w:val="24"/>
        </w:rPr>
        <w:t>anunta</w:t>
      </w:r>
      <w:proofErr w:type="spellEnd"/>
      <w:r w:rsidR="00A7720A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lansarea proiectul cu titlul ”</w:t>
      </w:r>
      <w:r>
        <w:rPr>
          <w:rFonts w:ascii="Trebuchet MS" w:eastAsia="Trebuchet MS" w:hAnsi="Trebuchet MS"/>
          <w:color w:val="231F20"/>
          <w:sz w:val="24"/>
          <w:szCs w:val="24"/>
        </w:rPr>
        <w:t>Granturi pentru capital de lucru</w:t>
      </w:r>
      <w:r w:rsidR="00A7720A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” </w:t>
      </w:r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>proiect nr</w:t>
      </w:r>
      <w:r>
        <w:rPr>
          <w:rFonts w:ascii="Trebuchet MS" w:eastAsia="Trebuchet MS" w:hAnsi="Trebuchet MS"/>
          <w:color w:val="231F20"/>
          <w:sz w:val="24"/>
          <w:szCs w:val="24"/>
        </w:rPr>
        <w:t>.</w:t>
      </w:r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RUE </w:t>
      </w:r>
      <w:r>
        <w:rPr>
          <w:rFonts w:ascii="Trebuchet MS" w:eastAsia="Trebuchet MS" w:hAnsi="Trebuchet MS"/>
          <w:color w:val="231F20"/>
          <w:sz w:val="24"/>
          <w:szCs w:val="24"/>
        </w:rPr>
        <w:t>15032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 xml:space="preserve"> înscris în cadrul Măsurii ”Granturi pentru capital de lucru”, instituită prin OUG nr 130/2020.</w:t>
      </w:r>
    </w:p>
    <w:p w14:paraId="6B42E842" w14:textId="0897E45B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Proiectul se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derulează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pe o perioada de maxim 12 luni,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începând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cu data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semnării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contractului de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finanțare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 xml:space="preserve"> cu Ministerul Economiei, Energiei si Mediului de Afaceri/ AIMMAIPE 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>, respectiv</w:t>
      </w:r>
      <w:r w:rsidR="00915930">
        <w:rPr>
          <w:rFonts w:ascii="Trebuchet MS" w:eastAsia="Trebuchet MS" w:hAnsi="Trebuchet MS"/>
          <w:color w:val="231F20"/>
          <w:sz w:val="24"/>
          <w:szCs w:val="24"/>
        </w:rPr>
        <w:t xml:space="preserve"> 11.08.2021 – 10.08.2022.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</w:p>
    <w:p w14:paraId="0BA8427F" w14:textId="343CEBB0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Obiectivul proiectului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îl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reprezintă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sprijinirea </w:t>
      </w:r>
      <w:r w:rsidR="000E2070">
        <w:rPr>
          <w:rFonts w:ascii="Trebuchet MS" w:eastAsia="Trebuchet MS" w:hAnsi="Trebuchet MS"/>
          <w:color w:val="231F20"/>
          <w:sz w:val="24"/>
          <w:szCs w:val="24"/>
        </w:rPr>
        <w:t xml:space="preserve">HORECA pentru </w:t>
      </w:r>
      <w:r w:rsidR="00ED7A16">
        <w:rPr>
          <w:rFonts w:ascii="Trebuchet MS" w:eastAsia="Trebuchet MS" w:hAnsi="Trebuchet MS"/>
          <w:color w:val="231F20"/>
          <w:sz w:val="24"/>
          <w:szCs w:val="24"/>
        </w:rPr>
        <w:t xml:space="preserve">pierderile </w:t>
      </w:r>
      <w:r w:rsidR="000E2070">
        <w:rPr>
          <w:rFonts w:ascii="Trebuchet MS" w:eastAsia="Trebuchet MS" w:hAnsi="Trebuchet MS"/>
          <w:color w:val="231F20"/>
          <w:sz w:val="24"/>
          <w:szCs w:val="24"/>
        </w:rPr>
        <w:t>c</w:t>
      </w:r>
      <w:r w:rsidR="00ED7A16">
        <w:rPr>
          <w:rFonts w:ascii="Trebuchet MS" w:eastAsia="Trebuchet MS" w:hAnsi="Trebuchet MS"/>
          <w:color w:val="231F20"/>
          <w:sz w:val="24"/>
          <w:szCs w:val="24"/>
        </w:rPr>
        <w:t>auzate</w:t>
      </w:r>
      <w:r w:rsidR="000E2070">
        <w:rPr>
          <w:rFonts w:ascii="Trebuchet MS" w:eastAsia="Trebuchet MS" w:hAnsi="Trebuchet MS"/>
          <w:color w:val="231F20"/>
          <w:sz w:val="24"/>
          <w:szCs w:val="24"/>
        </w:rPr>
        <w:t xml:space="preserve"> de pandemia de </w:t>
      </w:r>
      <w:r w:rsidR="00ED7A16">
        <w:rPr>
          <w:rFonts w:ascii="Trebuchet MS" w:eastAsia="Trebuchet MS" w:hAnsi="Trebuchet MS"/>
          <w:color w:val="231F20"/>
          <w:sz w:val="24"/>
          <w:szCs w:val="24"/>
        </w:rPr>
        <w:t>SARS-COV-2</w:t>
      </w:r>
      <w:r w:rsidR="000E2070">
        <w:rPr>
          <w:rFonts w:ascii="Trebuchet MS" w:eastAsia="Trebuchet MS" w:hAnsi="Trebuchet MS"/>
          <w:color w:val="231F20"/>
          <w:sz w:val="24"/>
          <w:szCs w:val="24"/>
        </w:rPr>
        <w:t>.</w:t>
      </w:r>
    </w:p>
    <w:p w14:paraId="2C2E3490" w14:textId="77777777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Proiectul are printre principalele rezultate, următoarele: </w:t>
      </w:r>
    </w:p>
    <w:p w14:paraId="0E7F54FA" w14:textId="16064EFE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>-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menținerea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activității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pe o perioada de minim 6 luni,</w:t>
      </w:r>
    </w:p>
    <w:p w14:paraId="76813EED" w14:textId="241F0192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>-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menținerea</w:t>
      </w:r>
      <w:r w:rsidR="000E2070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C2279C" w:rsidRPr="00F12C54">
        <w:rPr>
          <w:rFonts w:ascii="Trebuchet MS" w:eastAsia="Trebuchet MS" w:hAnsi="Trebuchet MS"/>
          <w:color w:val="FF0000"/>
          <w:sz w:val="24"/>
          <w:szCs w:val="24"/>
        </w:rPr>
        <w:t xml:space="preserve">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numărului</w:t>
      </w:r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locurilor de munca față de data depunerii cererii, pe o perioadă de minimum 6 luni, la data acordării granturilor</w:t>
      </w:r>
    </w:p>
    <w:p w14:paraId="5C1CC434" w14:textId="77777777" w:rsidR="00F12C54" w:rsidRDefault="00F12C54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78BE00B6" w14:textId="2A03AEA5" w:rsidR="00A7720A" w:rsidRPr="00C2279C" w:rsidRDefault="00C2279C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>Valoarea proiectului este de</w:t>
      </w:r>
      <w:r w:rsidR="00ED7A16">
        <w:rPr>
          <w:rFonts w:ascii="Trebuchet MS" w:eastAsia="Trebuchet MS" w:hAnsi="Trebuchet MS"/>
          <w:color w:val="231F20"/>
          <w:sz w:val="24"/>
          <w:szCs w:val="24"/>
        </w:rPr>
        <w:t xml:space="preserve"> 277001,0175 lei</w:t>
      </w:r>
      <w:r w:rsidR="000E2070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(valoarea totala) din care : </w:t>
      </w:r>
      <w:r w:rsidR="00ED7A16">
        <w:rPr>
          <w:rFonts w:ascii="Trebuchet MS" w:eastAsia="Trebuchet MS" w:hAnsi="Trebuchet MS"/>
          <w:color w:val="231F20"/>
          <w:sz w:val="24"/>
          <w:szCs w:val="24"/>
        </w:rPr>
        <w:t xml:space="preserve">240870,45 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lei grant si </w:t>
      </w:r>
      <w:r w:rsidR="00ED7A16">
        <w:rPr>
          <w:rFonts w:ascii="Trebuchet MS" w:eastAsia="Trebuchet MS" w:hAnsi="Trebuchet MS"/>
          <w:color w:val="231F20"/>
          <w:sz w:val="24"/>
          <w:szCs w:val="24"/>
        </w:rPr>
        <w:t xml:space="preserve">36130,5675 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>l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>ei cofin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an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>ț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are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>.</w:t>
      </w:r>
    </w:p>
    <w:p w14:paraId="4728B804" w14:textId="77777777" w:rsidR="00C2279C" w:rsidRPr="00C2279C" w:rsidRDefault="00C2279C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7DE66724" w14:textId="77777777" w:rsidR="00A7720A" w:rsidRDefault="00A7720A" w:rsidP="00634285">
      <w:pPr>
        <w:spacing w:line="0" w:lineRule="atLeast"/>
      </w:pPr>
    </w:p>
    <w:p w14:paraId="64447E2F" w14:textId="0DDDDECB" w:rsidR="00634285" w:rsidRPr="00124899" w:rsidRDefault="00634285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124899">
        <w:rPr>
          <w:rFonts w:ascii="Trebuchet MS" w:eastAsia="Trebuchet MS" w:hAnsi="Trebuchet MS"/>
          <w:color w:val="231F20"/>
          <w:sz w:val="24"/>
          <w:szCs w:val="24"/>
        </w:rPr>
        <w:t>Proiect cofinanțat din Fondul</w:t>
      </w:r>
      <w:r w:rsidR="00246A92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sdt>
        <w:sdtPr>
          <w:rPr>
            <w:rFonts w:ascii="Trebuchet MS" w:eastAsia="Trebuchet MS" w:hAnsi="Trebuchet MS"/>
            <w:color w:val="231F20"/>
            <w:sz w:val="24"/>
            <w:szCs w:val="24"/>
          </w:rPr>
          <w:id w:val="525606354"/>
          <w:placeholder>
            <w:docPart w:val="9E672E7E476C4F9D9169071BF1DFE74C"/>
          </w:placeholder>
          <w:text/>
        </w:sdtPr>
        <w:sdtEndPr/>
        <w:sdtContent>
          <w:r w:rsidR="00A7720A">
            <w:rPr>
              <w:rFonts w:ascii="Trebuchet MS" w:eastAsia="Trebuchet MS" w:hAnsi="Trebuchet MS"/>
              <w:color w:val="231F20"/>
              <w:sz w:val="24"/>
              <w:szCs w:val="24"/>
            </w:rPr>
            <w:t>European de Dezvoltare Regionala</w:t>
          </w:r>
        </w:sdtContent>
      </w:sdt>
      <w:r w:rsidRPr="00124899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0F3DAC" w:rsidRPr="00124899">
        <w:rPr>
          <w:rFonts w:ascii="Trebuchet MS" w:eastAsia="Trebuchet MS" w:hAnsi="Trebuchet MS"/>
          <w:color w:val="231F20"/>
          <w:sz w:val="24"/>
          <w:szCs w:val="24"/>
        </w:rPr>
        <w:t>prin Programul</w:t>
      </w:r>
      <w:r w:rsidR="000F3DA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sdt>
        <w:sdtPr>
          <w:rPr>
            <w:rFonts w:ascii="Trebuchet MS" w:eastAsia="Trebuchet MS" w:hAnsi="Trebuchet MS"/>
            <w:color w:val="231F20"/>
            <w:sz w:val="24"/>
            <w:szCs w:val="24"/>
          </w:rPr>
          <w:id w:val="1176152564"/>
          <w:placeholder>
            <w:docPart w:val="211FE8D03D984D70A6BF79DB80AF0AC1"/>
          </w:placeholder>
          <w:text/>
        </w:sdtPr>
        <w:sdtEndPr/>
        <w:sdtContent>
          <w:r w:rsidR="00F12C54">
            <w:rPr>
              <w:rFonts w:ascii="Trebuchet MS" w:eastAsia="Trebuchet MS" w:hAnsi="Trebuchet MS"/>
              <w:color w:val="231F20"/>
              <w:sz w:val="24"/>
              <w:szCs w:val="24"/>
            </w:rPr>
            <w:t>Operațional</w:t>
          </w:r>
          <w:r w:rsidR="00A7720A">
            <w:rPr>
              <w:rFonts w:ascii="Trebuchet MS" w:eastAsia="Trebuchet MS" w:hAnsi="Trebuchet MS"/>
              <w:color w:val="231F20"/>
              <w:sz w:val="24"/>
              <w:szCs w:val="24"/>
            </w:rPr>
            <w:t xml:space="preserve"> Competitivitate</w:t>
          </w:r>
          <w:r w:rsidR="00EF6BCB">
            <w:rPr>
              <w:rFonts w:ascii="Trebuchet MS" w:eastAsia="Trebuchet MS" w:hAnsi="Trebuchet MS"/>
              <w:color w:val="231F20"/>
              <w:sz w:val="24"/>
              <w:szCs w:val="24"/>
            </w:rPr>
            <w:t xml:space="preserve"> 2014-2020</w:t>
          </w:r>
          <w:r w:rsidR="00ED7A16">
            <w:rPr>
              <w:rFonts w:ascii="Trebuchet MS" w:eastAsia="Trebuchet MS" w:hAnsi="Trebuchet MS"/>
              <w:color w:val="231F20"/>
              <w:sz w:val="24"/>
              <w:szCs w:val="24"/>
            </w:rPr>
            <w:t>.</w:t>
          </w:r>
        </w:sdtContent>
      </w:sdt>
    </w:p>
    <w:p w14:paraId="1520156F" w14:textId="77777777" w:rsidR="00EF6BCB" w:rsidRPr="00124899" w:rsidRDefault="00EF6BCB" w:rsidP="00634285">
      <w:pPr>
        <w:spacing w:line="397" w:lineRule="exact"/>
        <w:rPr>
          <w:rFonts w:ascii="Times New Roman" w:eastAsia="Times New Roman" w:hAnsi="Times New Roman"/>
          <w:sz w:val="24"/>
          <w:szCs w:val="24"/>
        </w:rPr>
      </w:pPr>
    </w:p>
    <w:p w14:paraId="334236D8" w14:textId="3480E138" w:rsidR="00634285" w:rsidRPr="00124899" w:rsidRDefault="00634285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4DC53C79" w14:textId="77777777" w:rsidR="00ED7A16" w:rsidRDefault="00ED7A16" w:rsidP="00ED7A16">
      <w:pPr>
        <w:pStyle w:val="NoSpacing"/>
        <w:ind w:left="3540" w:firstLine="708"/>
      </w:pPr>
    </w:p>
    <w:p w14:paraId="7E416103" w14:textId="77777777" w:rsidR="00ED7A16" w:rsidRDefault="00ED7A16" w:rsidP="00ED7A16">
      <w:pPr>
        <w:pStyle w:val="NoSpacing"/>
        <w:ind w:left="3540" w:firstLine="708"/>
        <w:jc w:val="right"/>
      </w:pPr>
    </w:p>
    <w:p w14:paraId="0A15AB22" w14:textId="4F4CE30E" w:rsidR="00C2279C" w:rsidRDefault="00ED7A16" w:rsidP="00ED7A16">
      <w:pPr>
        <w:pStyle w:val="NoSpacing"/>
        <w:jc w:val="right"/>
      </w:pPr>
      <w:r>
        <w:t>Tudor Gabriela</w:t>
      </w:r>
    </w:p>
    <w:p w14:paraId="53AF7563" w14:textId="5AC0768D" w:rsidR="00ED7A16" w:rsidRDefault="00ED7A16" w:rsidP="00ED7A16">
      <w:pPr>
        <w:pStyle w:val="NoSpacing"/>
        <w:jc w:val="right"/>
      </w:pPr>
      <w:r>
        <w:t xml:space="preserve">Intact Media </w:t>
      </w:r>
      <w:proofErr w:type="spellStart"/>
      <w:r>
        <w:t>Cafe</w:t>
      </w:r>
      <w:proofErr w:type="spellEnd"/>
      <w:r>
        <w:t xml:space="preserve"> SRL</w:t>
      </w:r>
    </w:p>
    <w:p w14:paraId="3DBC41E8" w14:textId="2DC272DF" w:rsidR="00ED7A16" w:rsidRDefault="00ED7A16" w:rsidP="00ED7A16">
      <w:pPr>
        <w:pStyle w:val="NoSpacing"/>
        <w:jc w:val="right"/>
      </w:pPr>
      <w:hyperlink r:id="rId11" w:history="1">
        <w:r w:rsidRPr="00A52B03">
          <w:rPr>
            <w:rStyle w:val="Hyperlink"/>
          </w:rPr>
          <w:t>www.cafeluna.ro</w:t>
        </w:r>
      </w:hyperlink>
    </w:p>
    <w:p w14:paraId="62075DCA" w14:textId="05D78615" w:rsidR="00ED7A16" w:rsidRDefault="008615BD" w:rsidP="00ED7A16">
      <w:pPr>
        <w:pStyle w:val="NoSpacing"/>
        <w:jc w:val="right"/>
      </w:pPr>
      <w:hyperlink r:id="rId12" w:history="1">
        <w:r w:rsidR="00ED7A16" w:rsidRPr="00A52B03">
          <w:rPr>
            <w:rStyle w:val="Hyperlink"/>
          </w:rPr>
          <w:t>luna@cafeluna.ro</w:t>
        </w:r>
      </w:hyperlink>
    </w:p>
    <w:p w14:paraId="2EEF6F74" w14:textId="1E0586E4" w:rsidR="00ED7A16" w:rsidRDefault="00ED7A16" w:rsidP="00ED7A16">
      <w:pPr>
        <w:pStyle w:val="NoSpacing"/>
        <w:jc w:val="right"/>
      </w:pPr>
      <w:r>
        <w:t>0770824560</w:t>
      </w:r>
    </w:p>
    <w:p w14:paraId="18C7E7DF" w14:textId="55149BD0" w:rsidR="00C35E30" w:rsidRPr="00F12C54" w:rsidRDefault="00C35E30" w:rsidP="00F12C54">
      <w:pPr>
        <w:jc w:val="center"/>
        <w:rPr>
          <w:rFonts w:ascii="Trebuchet MS" w:eastAsiaTheme="minorHAnsi" w:hAnsi="Trebuchet MS" w:cs="Open Sans"/>
          <w:color w:val="000000"/>
          <w:sz w:val="22"/>
          <w:szCs w:val="22"/>
          <w:lang w:eastAsia="en-US"/>
        </w:rPr>
      </w:pPr>
    </w:p>
    <w:sectPr w:rsidR="00C35E30" w:rsidRPr="00F12C54" w:rsidSect="00620682">
      <w:footerReference w:type="default" r:id="rId13"/>
      <w:pgSz w:w="11906" w:h="16838"/>
      <w:pgMar w:top="1417" w:right="1417" w:bottom="1417" w:left="1417" w:header="70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8CB77" w14:textId="77777777" w:rsidR="008615BD" w:rsidRDefault="008615BD" w:rsidP="00AB1717">
      <w:r>
        <w:separator/>
      </w:r>
    </w:p>
  </w:endnote>
  <w:endnote w:type="continuationSeparator" w:id="0">
    <w:p w14:paraId="28A87B31" w14:textId="77777777" w:rsidR="008615BD" w:rsidRDefault="008615BD" w:rsidP="00AB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5234" w14:textId="6E7A4982" w:rsidR="00AB1717" w:rsidRDefault="00ED7A16" w:rsidP="00EF6BCB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6462EE25" wp14:editId="2C9FC7C8">
          <wp:extent cx="762146" cy="57236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7820" cy="629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0682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9818E25" wp14:editId="532E3EF0">
          <wp:simplePos x="0" y="0"/>
          <wp:positionH relativeFrom="page">
            <wp:posOffset>0</wp:posOffset>
          </wp:positionH>
          <wp:positionV relativeFrom="paragraph">
            <wp:posOffset>675640</wp:posOffset>
          </wp:positionV>
          <wp:extent cx="7504430" cy="374650"/>
          <wp:effectExtent l="0" t="0" r="127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E716A" w14:textId="77777777" w:rsidR="008615BD" w:rsidRDefault="008615BD" w:rsidP="00AB1717">
      <w:r>
        <w:separator/>
      </w:r>
    </w:p>
  </w:footnote>
  <w:footnote w:type="continuationSeparator" w:id="0">
    <w:p w14:paraId="4B67872F" w14:textId="77777777" w:rsidR="008615BD" w:rsidRDefault="008615BD" w:rsidP="00AB17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07E"/>
    <w:rsid w:val="000C2E11"/>
    <w:rsid w:val="000E2070"/>
    <w:rsid w:val="000E2DE4"/>
    <w:rsid w:val="000F3DAC"/>
    <w:rsid w:val="000F4924"/>
    <w:rsid w:val="001E122F"/>
    <w:rsid w:val="001E65EA"/>
    <w:rsid w:val="0023057F"/>
    <w:rsid w:val="00246A92"/>
    <w:rsid w:val="002C1977"/>
    <w:rsid w:val="002E226E"/>
    <w:rsid w:val="002E2DAE"/>
    <w:rsid w:val="003700DE"/>
    <w:rsid w:val="003B196B"/>
    <w:rsid w:val="0040230B"/>
    <w:rsid w:val="00435098"/>
    <w:rsid w:val="00474D39"/>
    <w:rsid w:val="004914E6"/>
    <w:rsid w:val="00574D74"/>
    <w:rsid w:val="00590816"/>
    <w:rsid w:val="005F1064"/>
    <w:rsid w:val="00620682"/>
    <w:rsid w:val="00634285"/>
    <w:rsid w:val="00651E26"/>
    <w:rsid w:val="006D53E3"/>
    <w:rsid w:val="00797878"/>
    <w:rsid w:val="007D1F97"/>
    <w:rsid w:val="008058D7"/>
    <w:rsid w:val="00816E71"/>
    <w:rsid w:val="00842048"/>
    <w:rsid w:val="008615BD"/>
    <w:rsid w:val="008B77B4"/>
    <w:rsid w:val="00915930"/>
    <w:rsid w:val="00950BCB"/>
    <w:rsid w:val="00A7720A"/>
    <w:rsid w:val="00AA0560"/>
    <w:rsid w:val="00AB1717"/>
    <w:rsid w:val="00C063D5"/>
    <w:rsid w:val="00C2279C"/>
    <w:rsid w:val="00C35E30"/>
    <w:rsid w:val="00C36209"/>
    <w:rsid w:val="00C7407E"/>
    <w:rsid w:val="00D66A9D"/>
    <w:rsid w:val="00D73098"/>
    <w:rsid w:val="00EC532B"/>
    <w:rsid w:val="00ED7A16"/>
    <w:rsid w:val="00EF53ED"/>
    <w:rsid w:val="00EF6BCB"/>
    <w:rsid w:val="00F12C54"/>
    <w:rsid w:val="00F8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A3B5E8"/>
  <w15:docId w15:val="{742F29A3-8555-44EC-AA52-D2364F50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285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A056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717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717"/>
    <w:rPr>
      <w:rFonts w:cs="Arial"/>
    </w:rPr>
  </w:style>
  <w:style w:type="paragraph" w:styleId="NoSpacing">
    <w:name w:val="No Spacing"/>
    <w:link w:val="NoSpacingChar"/>
    <w:uiPriority w:val="1"/>
    <w:qFormat/>
    <w:rsid w:val="00C2279C"/>
    <w:pPr>
      <w:jc w:val="both"/>
    </w:pPr>
    <w:rPr>
      <w:rFonts w:ascii="Trebuchet MS" w:eastAsiaTheme="minorHAnsi" w:hAnsi="Trebuchet MS" w:cs="Open Sans"/>
      <w:color w:val="000000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2279C"/>
    <w:rPr>
      <w:rFonts w:ascii="Trebuchet MS" w:eastAsiaTheme="minorHAnsi" w:hAnsi="Trebuchet MS" w:cs="Open Sans"/>
      <w:color w:val="00000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ED7A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7A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7A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una@cafeluna.r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afeluna.ro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dum\Documents\bussines\MFE\Manual%20Identitate%20Vizuala\Comunicat%20de%20Presa_MFE_Format%20editabil\Comunicat%20de%20Presa_MFE_Versiuni%20Editabile\Comunicat%20de%20Presa_Sabloane_MFE\Comunicat%20de%20Presa_MFE(Sigla%20GOV%20Mijloc+Prin%20Programul)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672E7E476C4F9D9169071BF1DFE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E965-BDF2-4358-A162-D44D64A41961}"/>
      </w:docPartPr>
      <w:docPartBody>
        <w:p w:rsidR="005B65AC" w:rsidRDefault="00270263">
          <w:pPr>
            <w:pStyle w:val="9E672E7E476C4F9D9169071BF1DFE74C"/>
          </w:pPr>
          <w:r w:rsidRPr="00821AB9">
            <w:rPr>
              <w:rStyle w:val="PlaceholderText"/>
            </w:rPr>
            <w:t>Faceți clic sau atingeți aici pentru a introduce text.</w:t>
          </w:r>
        </w:p>
      </w:docPartBody>
    </w:docPart>
    <w:docPart>
      <w:docPartPr>
        <w:name w:val="211FE8D03D984D70A6BF79DB80AF0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4ECE9-0C20-41BE-B361-781EB7187579}"/>
      </w:docPartPr>
      <w:docPartBody>
        <w:p w:rsidR="005B65AC" w:rsidRDefault="00270263">
          <w:pPr>
            <w:pStyle w:val="211FE8D03D984D70A6BF79DB80AF0AC1"/>
          </w:pPr>
          <w:r w:rsidRPr="00821AB9">
            <w:rPr>
              <w:rStyle w:val="PlaceholderText"/>
            </w:rPr>
            <w:t>Faceți clic sau atingeți aici pentru a introduce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263"/>
    <w:rsid w:val="00164F53"/>
    <w:rsid w:val="00270263"/>
    <w:rsid w:val="004B3635"/>
    <w:rsid w:val="005B65AC"/>
    <w:rsid w:val="006D5C4E"/>
    <w:rsid w:val="00722EBC"/>
    <w:rsid w:val="008A0149"/>
    <w:rsid w:val="00F5001A"/>
    <w:rsid w:val="00F7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9E672E7E476C4F9D9169071BF1DFE74C">
    <w:name w:val="9E672E7E476C4F9D9169071BF1DFE74C"/>
  </w:style>
  <w:style w:type="paragraph" w:customStyle="1" w:styleId="211FE8D03D984D70A6BF79DB80AF0AC1">
    <w:name w:val="211FE8D03D984D70A6BF79DB80AF0A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2F795-D6B5-4FB6-AE01-9904E5418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C:\Users\acdum\Documents\bussines\MFE\Manual Identitate Vizuala\Comunicat de Presa_MFE_Format editabil\Comunicat de Presa_MFE_Versiuni Editabile\Comunicat de Presa_Sabloane_MFE\Comunicat de Presa_MFE(Sigla GOV Mijloc+Prin Programul)_Sablon.dotx</Template>
  <TotalTime>7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acdum</dc:creator>
  <cp:keywords/>
  <dc:description/>
  <cp:lastModifiedBy>Gabriela Epuraș</cp:lastModifiedBy>
  <cp:revision>4</cp:revision>
  <dcterms:created xsi:type="dcterms:W3CDTF">2021-08-09T12:52:00Z</dcterms:created>
  <dcterms:modified xsi:type="dcterms:W3CDTF">2021-08-11T11:41:00Z</dcterms:modified>
</cp:coreProperties>
</file>