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4664D3B" w:rsidR="00634285" w:rsidRDefault="00C03706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22.03</w:t>
          </w:r>
          <w:r w:rsidR="00254AD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AD2ED2D" w14:textId="77777777" w:rsidR="00254ADF" w:rsidRDefault="00254ADF" w:rsidP="00254ADF">
      <w:pPr>
        <w:pStyle w:val="Default"/>
      </w:pPr>
    </w:p>
    <w:p w14:paraId="335C90A4" w14:textId="77777777" w:rsidR="00C03706" w:rsidRPr="00C03706" w:rsidRDefault="00C03706" w:rsidP="00C03706">
      <w:pPr>
        <w:spacing w:line="312" w:lineRule="atLeast"/>
        <w:outlineLvl w:val="0"/>
        <w:rPr>
          <w:rFonts w:ascii="Arial" w:eastAsia="Times New Roman" w:hAnsi="Arial"/>
          <w:color w:val="000000"/>
          <w:kern w:val="36"/>
          <w:sz w:val="27"/>
          <w:szCs w:val="27"/>
        </w:rPr>
      </w:pPr>
      <w:r w:rsidRPr="00C03706">
        <w:rPr>
          <w:rFonts w:ascii="Arial" w:eastAsia="Times New Roman" w:hAnsi="Arial"/>
          <w:color w:val="000000"/>
          <w:kern w:val="36"/>
          <w:sz w:val="27"/>
          <w:szCs w:val="27"/>
        </w:rPr>
        <w:t xml:space="preserve">Finalizare proiect </w:t>
      </w:r>
      <w:proofErr w:type="spellStart"/>
      <w:r w:rsidRPr="00C03706">
        <w:rPr>
          <w:rFonts w:ascii="Arial" w:eastAsia="Times New Roman" w:hAnsi="Arial"/>
          <w:color w:val="000000"/>
          <w:kern w:val="36"/>
          <w:sz w:val="27"/>
          <w:szCs w:val="27"/>
        </w:rPr>
        <w:t>finantat</w:t>
      </w:r>
      <w:proofErr w:type="spellEnd"/>
      <w:r w:rsidRPr="00C03706">
        <w:rPr>
          <w:rFonts w:ascii="Arial" w:eastAsia="Times New Roman" w:hAnsi="Arial"/>
          <w:color w:val="000000"/>
          <w:kern w:val="36"/>
          <w:sz w:val="27"/>
          <w:szCs w:val="27"/>
        </w:rPr>
        <w:t xml:space="preserve"> prin </w:t>
      </w:r>
      <w:proofErr w:type="spellStart"/>
      <w:r w:rsidRPr="00C03706">
        <w:rPr>
          <w:rFonts w:ascii="Arial" w:eastAsia="Times New Roman" w:hAnsi="Arial"/>
          <w:color w:val="000000"/>
          <w:kern w:val="36"/>
          <w:sz w:val="27"/>
          <w:szCs w:val="27"/>
        </w:rPr>
        <w:t>Masura</w:t>
      </w:r>
      <w:proofErr w:type="spellEnd"/>
      <w:r w:rsidRPr="00C03706">
        <w:rPr>
          <w:rFonts w:ascii="Arial" w:eastAsia="Times New Roman" w:hAnsi="Arial"/>
          <w:color w:val="000000"/>
          <w:kern w:val="36"/>
          <w:sz w:val="27"/>
          <w:szCs w:val="27"/>
        </w:rPr>
        <w:t xml:space="preserve"> 2 „Granturi pentru capital de lucru acordate IMM-urilor” KRYSTAL TURISM SRL</w:t>
      </w:r>
    </w:p>
    <w:p w14:paraId="0125AA17" w14:textId="77777777" w:rsidR="00C03706" w:rsidRPr="00C03706" w:rsidRDefault="00C03706" w:rsidP="00C03706">
      <w:pPr>
        <w:spacing w:line="360" w:lineRule="atLeast"/>
        <w:rPr>
          <w:rFonts w:ascii="Arial" w:eastAsia="Times New Roman" w:hAnsi="Arial"/>
          <w:color w:val="747474"/>
          <w:sz w:val="17"/>
          <w:szCs w:val="17"/>
        </w:rPr>
      </w:pPr>
    </w:p>
    <w:p w14:paraId="1CFAE4E9" w14:textId="77777777" w:rsidR="00C03706" w:rsidRPr="00C03706" w:rsidRDefault="00C03706" w:rsidP="00C03706">
      <w:pPr>
        <w:spacing w:line="270" w:lineRule="atLeast"/>
        <w:outlineLvl w:val="1"/>
        <w:rPr>
          <w:rFonts w:ascii="Arial" w:eastAsia="Times New Roman" w:hAnsi="Arial"/>
          <w:b/>
          <w:bCs/>
          <w:color w:val="3D3D3D"/>
          <w:sz w:val="18"/>
          <w:szCs w:val="18"/>
        </w:rPr>
      </w:pPr>
      <w:r w:rsidRPr="00C03706">
        <w:rPr>
          <w:rFonts w:ascii="Arial" w:eastAsia="Times New Roman" w:hAnsi="Arial"/>
          <w:b/>
          <w:bCs/>
          <w:color w:val="3D3D3D"/>
          <w:sz w:val="18"/>
          <w:szCs w:val="18"/>
        </w:rPr>
        <w:t>KRYSTAL TURISM SRL anunță finalizarea proiectului nr. RUE M2-16251 din 09-09-2021 cu titlul ” Grant capital lucru” înscris în cadrul Măsurii ”Granturi pentru capital de lucru”, instituită prin OUG nr 130/2020.</w:t>
      </w:r>
    </w:p>
    <w:p w14:paraId="602C8D18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Proiectul s-a derulat pe o perioadă de maxim 12 luni, începând cu data semnării contractului de finanțare cu Ministerul Economiei, Energiei și Mediului de Afaceri/ AIMMAIPE, respectiv 09.09.2021.</w:t>
      </w:r>
    </w:p>
    <w:p w14:paraId="282DBDE1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Obiectivul proiectului l-a reprezentat sprijinirea  financiară a activității societății KRYSTAL TURISM SRL în contextul crizei de COVID-19.</w:t>
      </w:r>
    </w:p>
    <w:p w14:paraId="7DDA2EF6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Proiectul are printre principalele rezultate, următoarele:</w:t>
      </w:r>
    </w:p>
    <w:p w14:paraId="3648857C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-menținerea activității pe o perioada de minim 6 luni,</w:t>
      </w:r>
    </w:p>
    <w:p w14:paraId="1735B21A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-menținerea numărului locurilor de muncă față de data depunerii cererii, pe o perioadă de minimum 6 luni, la data acordării granturilor.</w:t>
      </w:r>
    </w:p>
    <w:p w14:paraId="01FE50F0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 </w:t>
      </w:r>
    </w:p>
    <w:p w14:paraId="1473B13A" w14:textId="77777777" w:rsidR="00C03706" w:rsidRPr="00C03706" w:rsidRDefault="00C03706" w:rsidP="00C03706">
      <w:pPr>
        <w:spacing w:after="150" w:line="360" w:lineRule="atLeast"/>
        <w:rPr>
          <w:rFonts w:ascii="Arial" w:eastAsia="Times New Roman" w:hAnsi="Arial"/>
          <w:color w:val="000000"/>
          <w:sz w:val="18"/>
          <w:szCs w:val="18"/>
        </w:rPr>
      </w:pPr>
      <w:r w:rsidRPr="00C03706">
        <w:rPr>
          <w:rFonts w:ascii="Arial" w:eastAsia="Times New Roman" w:hAnsi="Arial"/>
          <w:color w:val="000000"/>
          <w:sz w:val="18"/>
          <w:szCs w:val="18"/>
        </w:rPr>
        <w:t>Valoarea proiectului este de 139.721,205 lei (valoarea totala) din care: 121.496,70 lei grant și 18.224,505 lei cofinanțare.</w:t>
      </w:r>
    </w:p>
    <w:p w14:paraId="334236D8" w14:textId="53C51F5F" w:rsidR="00634285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KRYSTAL TURISM SRL</w:t>
      </w:r>
    </w:p>
    <w:p w14:paraId="4C516A6F" w14:textId="05DCF71E" w:rsidR="00254ADF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Monica ROTAR-MOISESCU</w:t>
      </w:r>
    </w:p>
    <w:p w14:paraId="0900E18A" w14:textId="54643FE3" w:rsidR="00254ADF" w:rsidRDefault="00254A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hyperlink r:id="rId11" w:history="1">
        <w:r w:rsidRPr="000B480D">
          <w:rPr>
            <w:rStyle w:val="Hyperlink"/>
            <w:rFonts w:ascii="Trebuchet MS" w:eastAsia="Trebuchet MS" w:hAnsi="Trebuchet MS"/>
            <w:sz w:val="24"/>
            <w:szCs w:val="24"/>
            <w:u w:val="none"/>
          </w:rPr>
          <w:t>office@hotelkrystal.ro</w:t>
        </w:r>
      </w:hyperlink>
    </w:p>
    <w:p w14:paraId="4F4D0A5E" w14:textId="3C5AC55A" w:rsidR="00BD65D6" w:rsidRPr="00BD65D6" w:rsidRDefault="00BD65D6" w:rsidP="00BD65D6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Telefon: </w:t>
      </w:r>
      <w:r w:rsidRPr="00BD65D6">
        <w:rPr>
          <w:rFonts w:ascii="Trebuchet MS" w:eastAsia="Trebuchet MS" w:hAnsi="Trebuchet MS"/>
          <w:color w:val="231F20"/>
          <w:sz w:val="24"/>
          <w:szCs w:val="24"/>
        </w:rPr>
        <w:t>0752 161 184</w:t>
      </w:r>
    </w:p>
    <w:p w14:paraId="0C9756C0" w14:textId="59939116" w:rsidR="00254ADF" w:rsidRPr="00124899" w:rsidRDefault="00BD65D6" w:rsidP="00BD65D6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BD65D6">
        <w:rPr>
          <w:rFonts w:ascii="Trebuchet MS" w:eastAsia="Trebuchet MS" w:hAnsi="Trebuchet MS"/>
          <w:color w:val="231F20"/>
          <w:sz w:val="24"/>
          <w:szCs w:val="24"/>
        </w:rPr>
        <w:t>Fix/Fax: 0354 418 230</w:t>
      </w:r>
    </w:p>
    <w:sectPr w:rsidR="00254ADF" w:rsidRPr="00124899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A15C" w14:textId="77777777" w:rsidR="0029279D" w:rsidRDefault="0029279D" w:rsidP="00AB1717">
      <w:r>
        <w:separator/>
      </w:r>
    </w:p>
  </w:endnote>
  <w:endnote w:type="continuationSeparator" w:id="0">
    <w:p w14:paraId="16E60BF1" w14:textId="77777777" w:rsidR="0029279D" w:rsidRDefault="0029279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94AF0CC" w:rsidR="00AB1717" w:rsidRDefault="00AB1717" w:rsidP="00EF6BC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7EC9" w14:textId="77777777" w:rsidR="0029279D" w:rsidRDefault="0029279D" w:rsidP="00AB1717">
      <w:r>
        <w:separator/>
      </w:r>
    </w:p>
  </w:footnote>
  <w:footnote w:type="continuationSeparator" w:id="0">
    <w:p w14:paraId="0BB825C5" w14:textId="77777777" w:rsidR="0029279D" w:rsidRDefault="0029279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B480D"/>
    <w:rsid w:val="000C2E11"/>
    <w:rsid w:val="000E2DE4"/>
    <w:rsid w:val="000F3DAC"/>
    <w:rsid w:val="000F4924"/>
    <w:rsid w:val="001E122F"/>
    <w:rsid w:val="001E65EA"/>
    <w:rsid w:val="0023057F"/>
    <w:rsid w:val="00246A92"/>
    <w:rsid w:val="00254ADF"/>
    <w:rsid w:val="0029279D"/>
    <w:rsid w:val="002C1977"/>
    <w:rsid w:val="002E226E"/>
    <w:rsid w:val="002E2DAE"/>
    <w:rsid w:val="003700DE"/>
    <w:rsid w:val="00371804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BD65D6"/>
    <w:rsid w:val="00C03706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customStyle="1" w:styleId="Default">
    <w:name w:val="Default"/>
    <w:rsid w:val="00254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254AD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5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hotelkrystal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D0B6E"/>
    <w:rsid w:val="00270263"/>
    <w:rsid w:val="005B65AC"/>
    <w:rsid w:val="00644067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Gabriela Bejinariu</cp:lastModifiedBy>
  <cp:revision>2</cp:revision>
  <dcterms:created xsi:type="dcterms:W3CDTF">2022-03-22T08:57:00Z</dcterms:created>
  <dcterms:modified xsi:type="dcterms:W3CDTF">2022-03-22T08:57:00Z</dcterms:modified>
</cp:coreProperties>
</file>